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10428" w14:textId="77777777" w:rsidR="00621FA5" w:rsidRDefault="00621FA5" w:rsidP="00621FA5">
      <w:pPr>
        <w:jc w:val="right"/>
        <w:rPr>
          <w:b/>
          <w:lang w:val="it-IT"/>
        </w:rPr>
      </w:pPr>
      <w:r>
        <w:rPr>
          <w:b/>
          <w:lang w:val="it-IT"/>
        </w:rPr>
        <w:t>Anexa 1.</w:t>
      </w:r>
    </w:p>
    <w:p w14:paraId="45995669" w14:textId="77777777" w:rsidR="00621FA5" w:rsidRDefault="00621FA5" w:rsidP="00621FA5">
      <w:pPr>
        <w:jc w:val="right"/>
        <w:rPr>
          <w:b/>
          <w:lang w:val="it-IT"/>
        </w:rPr>
      </w:pPr>
    </w:p>
    <w:p w14:paraId="2694D8DB" w14:textId="719C2C03" w:rsidR="009C2035" w:rsidRPr="008D7E24" w:rsidRDefault="009C2035" w:rsidP="00F95AB7">
      <w:pPr>
        <w:jc w:val="center"/>
        <w:rPr>
          <w:b/>
          <w:lang w:val="it-IT"/>
        </w:rPr>
      </w:pPr>
      <w:r w:rsidRPr="008D7E24">
        <w:rPr>
          <w:b/>
          <w:lang w:val="it-IT"/>
        </w:rPr>
        <w:t xml:space="preserve">Standardele </w:t>
      </w:r>
      <w:r w:rsidR="00FA129A">
        <w:rPr>
          <w:b/>
          <w:lang w:val="it-IT"/>
        </w:rPr>
        <w:t>minimale necesare și obligatorii</w:t>
      </w:r>
      <w:r w:rsidRPr="008D7E24">
        <w:rPr>
          <w:b/>
          <w:lang w:val="it-IT"/>
        </w:rPr>
        <w:t xml:space="preserve"> </w:t>
      </w:r>
      <w:r w:rsidR="00F74967" w:rsidRPr="008D7E24">
        <w:rPr>
          <w:b/>
          <w:lang w:val="it-IT"/>
        </w:rPr>
        <w:t>pentru conferirea gradului</w:t>
      </w:r>
      <w:r w:rsidRPr="008D7E24">
        <w:rPr>
          <w:b/>
          <w:lang w:val="it-IT"/>
        </w:rPr>
        <w:t xml:space="preserve"> profesional de cercetare – dezvoltare</w:t>
      </w:r>
      <w:r w:rsidR="00F74967" w:rsidRPr="008D7E24">
        <w:rPr>
          <w:b/>
          <w:lang w:val="it-IT"/>
        </w:rPr>
        <w:t xml:space="preserve"> de CERCETĂTOR </w:t>
      </w:r>
      <w:r w:rsidR="00F74967" w:rsidRPr="00562284">
        <w:rPr>
          <w:b/>
          <w:lang w:val="ro-RO"/>
        </w:rPr>
        <w:t xml:space="preserve">ŞTIINŢIFIC gradul </w:t>
      </w:r>
      <w:r w:rsidR="00D91942">
        <w:rPr>
          <w:b/>
          <w:lang w:val="ro-RO"/>
        </w:rPr>
        <w:t xml:space="preserve">I și </w:t>
      </w:r>
      <w:r w:rsidR="00F74967" w:rsidRPr="00562284">
        <w:rPr>
          <w:b/>
          <w:lang w:val="ro-RO"/>
        </w:rPr>
        <w:t>II</w:t>
      </w:r>
      <w:r w:rsidRPr="008D7E24">
        <w:rPr>
          <w:b/>
          <w:lang w:val="it-IT"/>
        </w:rPr>
        <w:t xml:space="preserve">, </w:t>
      </w:r>
      <w:r w:rsidR="00D91942" w:rsidRPr="008D7E24">
        <w:rPr>
          <w:b/>
          <w:lang w:val="it-IT"/>
        </w:rPr>
        <w:t>aprobate în ședinț</w:t>
      </w:r>
      <w:r w:rsidR="00083813">
        <w:rPr>
          <w:b/>
          <w:lang w:val="it-IT"/>
        </w:rPr>
        <w:t>a</w:t>
      </w:r>
      <w:r w:rsidRPr="008D7E24">
        <w:rPr>
          <w:b/>
          <w:lang w:val="it-IT"/>
        </w:rPr>
        <w:t xml:space="preserve"> Consiliu</w:t>
      </w:r>
      <w:r w:rsidR="00C37AEB" w:rsidRPr="008D7E24">
        <w:rPr>
          <w:b/>
          <w:lang w:val="it-IT"/>
        </w:rPr>
        <w:t>l</w:t>
      </w:r>
      <w:r w:rsidR="00BA7D27" w:rsidRPr="008D7E24">
        <w:rPr>
          <w:b/>
          <w:lang w:val="it-IT"/>
        </w:rPr>
        <w:t>ui</w:t>
      </w:r>
      <w:r w:rsidRPr="008D7E24">
        <w:rPr>
          <w:b/>
          <w:lang w:val="it-IT"/>
        </w:rPr>
        <w:t xml:space="preserve"> Ştiinţific al Institutulu</w:t>
      </w:r>
      <w:r w:rsidR="00F95AB7" w:rsidRPr="008D7E24">
        <w:rPr>
          <w:b/>
          <w:lang w:val="it-IT"/>
        </w:rPr>
        <w:t xml:space="preserve">i de Biologie Bucureşti </w:t>
      </w:r>
      <w:r w:rsidR="003039A9" w:rsidRPr="008D7E24">
        <w:rPr>
          <w:b/>
          <w:lang w:val="it-IT"/>
        </w:rPr>
        <w:t xml:space="preserve">(CȘ al IBB) </w:t>
      </w:r>
      <w:r w:rsidR="00F95AB7" w:rsidRPr="008D7E24">
        <w:rPr>
          <w:b/>
          <w:lang w:val="it-IT"/>
        </w:rPr>
        <w:t xml:space="preserve">din </w:t>
      </w:r>
      <w:r w:rsidR="00061932">
        <w:rPr>
          <w:b/>
          <w:lang w:val="it-IT"/>
        </w:rPr>
        <w:t>9</w:t>
      </w:r>
      <w:r w:rsidR="008D7E24" w:rsidRPr="008D7E24">
        <w:rPr>
          <w:b/>
          <w:lang w:val="it-IT"/>
        </w:rPr>
        <w:t>.</w:t>
      </w:r>
      <w:r w:rsidR="00AE7B1B">
        <w:rPr>
          <w:b/>
          <w:lang w:val="it-IT"/>
        </w:rPr>
        <w:t>0</w:t>
      </w:r>
      <w:r w:rsidR="00061932">
        <w:rPr>
          <w:b/>
          <w:lang w:val="it-IT"/>
        </w:rPr>
        <w:t>9</w:t>
      </w:r>
      <w:r w:rsidR="008D7E24" w:rsidRPr="008D7E24">
        <w:rPr>
          <w:b/>
          <w:lang w:val="it-IT"/>
        </w:rPr>
        <w:t>.202</w:t>
      </w:r>
      <w:r w:rsidR="00061932">
        <w:rPr>
          <w:b/>
          <w:lang w:val="it-IT"/>
        </w:rPr>
        <w:t>6</w:t>
      </w:r>
    </w:p>
    <w:p w14:paraId="375013D0" w14:textId="77777777" w:rsidR="001D07D8" w:rsidRPr="008D7E24" w:rsidRDefault="001D07D8">
      <w:pPr>
        <w:rPr>
          <w:b/>
          <w:lang w:val="it-IT"/>
        </w:rPr>
      </w:pPr>
    </w:p>
    <w:p w14:paraId="1614ECA1" w14:textId="2B180455" w:rsidR="00B34E5A" w:rsidRPr="00AA19E2" w:rsidRDefault="00ED26FC" w:rsidP="00061932">
      <w:pPr>
        <w:jc w:val="both"/>
        <w:rPr>
          <w:bCs/>
          <w:lang w:val="it-IT"/>
        </w:rPr>
      </w:pPr>
      <w:r>
        <w:rPr>
          <w:lang w:val="it-IT"/>
        </w:rPr>
        <w:t>Începând cu data</w:t>
      </w:r>
      <w:r w:rsidR="00AE7B1B">
        <w:rPr>
          <w:lang w:val="it-IT"/>
        </w:rPr>
        <w:t xml:space="preserve"> de </w:t>
      </w:r>
      <w:r>
        <w:rPr>
          <w:lang w:val="it-IT"/>
        </w:rPr>
        <w:t>1</w:t>
      </w:r>
      <w:r w:rsidR="00AE7B1B">
        <w:rPr>
          <w:lang w:val="it-IT"/>
        </w:rPr>
        <w:t>.</w:t>
      </w:r>
      <w:r>
        <w:rPr>
          <w:lang w:val="it-IT"/>
        </w:rPr>
        <w:t>1</w:t>
      </w:r>
      <w:r w:rsidR="00AE7B1B">
        <w:rPr>
          <w:lang w:val="it-IT"/>
        </w:rPr>
        <w:t>0.2026 e</w:t>
      </w:r>
      <w:r w:rsidR="00B34E5A" w:rsidRPr="00AA19E2">
        <w:rPr>
          <w:lang w:val="it-IT"/>
        </w:rPr>
        <w:t xml:space="preserve">valuarea candidaților pentru conferirea gradului profesional de cercetare – dezvoltare de </w:t>
      </w:r>
      <w:r>
        <w:rPr>
          <w:lang w:val="it-IT"/>
        </w:rPr>
        <w:t xml:space="preserve">Cercetător principal (R4) - </w:t>
      </w:r>
      <w:r w:rsidR="00B34E5A" w:rsidRPr="00AA19E2">
        <w:rPr>
          <w:lang w:val="it-IT"/>
        </w:rPr>
        <w:t xml:space="preserve">Cercetător Științific </w:t>
      </w:r>
      <w:r w:rsidR="00B34E5A" w:rsidRPr="00B34E5A">
        <w:rPr>
          <w:lang w:val="ro-RO"/>
        </w:rPr>
        <w:t xml:space="preserve">gradul I și </w:t>
      </w:r>
      <w:r>
        <w:rPr>
          <w:lang w:val="it-IT"/>
        </w:rPr>
        <w:t xml:space="preserve">Cercetător consacrat (R3) </w:t>
      </w:r>
      <w:r w:rsidRPr="00AA19E2">
        <w:rPr>
          <w:lang w:val="it-IT"/>
        </w:rPr>
        <w:t xml:space="preserve">Cercetător Științific </w:t>
      </w:r>
      <w:r w:rsidRPr="00B34E5A">
        <w:rPr>
          <w:lang w:val="ro-RO"/>
        </w:rPr>
        <w:t xml:space="preserve">gradul </w:t>
      </w:r>
      <w:r w:rsidR="00B34E5A" w:rsidRPr="00B34E5A">
        <w:rPr>
          <w:lang w:val="ro-RO"/>
        </w:rPr>
        <w:t>II</w:t>
      </w:r>
      <w:r w:rsidR="001E4E96">
        <w:rPr>
          <w:lang w:val="ro-RO"/>
        </w:rPr>
        <w:t>,</w:t>
      </w:r>
      <w:r w:rsidR="00B34E5A" w:rsidRPr="00B34E5A">
        <w:rPr>
          <w:lang w:val="ro-RO"/>
        </w:rPr>
        <w:t xml:space="preserve"> se </w:t>
      </w:r>
      <w:r w:rsidR="00AE7B1B">
        <w:rPr>
          <w:lang w:val="ro-RO"/>
        </w:rPr>
        <w:t xml:space="preserve">va </w:t>
      </w:r>
      <w:r w:rsidR="00B34E5A" w:rsidRPr="00B34E5A">
        <w:rPr>
          <w:lang w:val="ro-RO"/>
        </w:rPr>
        <w:t xml:space="preserve">face în conformitate </w:t>
      </w:r>
      <w:r w:rsidR="00061932">
        <w:rPr>
          <w:lang w:val="ro-RO"/>
        </w:rPr>
        <w:t>cu prevederile</w:t>
      </w:r>
      <w:r w:rsidR="00B34E5A" w:rsidRPr="00B34E5A">
        <w:rPr>
          <w:lang w:val="ro-RO"/>
        </w:rPr>
        <w:t xml:space="preserve"> </w:t>
      </w:r>
      <w:r w:rsidR="00B34E5A" w:rsidRPr="00AA19E2">
        <w:rPr>
          <w:b/>
          <w:bCs/>
          <w:i/>
          <w:lang w:val="it-IT"/>
        </w:rPr>
        <w:t>Ordinul</w:t>
      </w:r>
      <w:r w:rsidR="00061932">
        <w:rPr>
          <w:b/>
          <w:bCs/>
          <w:i/>
          <w:lang w:val="it-IT"/>
        </w:rPr>
        <w:t>ui</w:t>
      </w:r>
      <w:r w:rsidR="00B34E5A" w:rsidRPr="00AA19E2">
        <w:rPr>
          <w:b/>
          <w:bCs/>
          <w:i/>
          <w:lang w:val="it-IT"/>
        </w:rPr>
        <w:t xml:space="preserve"> nr. </w:t>
      </w:r>
      <w:r>
        <w:rPr>
          <w:b/>
          <w:bCs/>
          <w:i/>
          <w:lang w:val="it-IT"/>
        </w:rPr>
        <w:t>4688</w:t>
      </w:r>
      <w:r w:rsidR="00B34E5A" w:rsidRPr="00AA19E2">
        <w:rPr>
          <w:b/>
          <w:bCs/>
          <w:i/>
          <w:lang w:val="it-IT"/>
        </w:rPr>
        <w:t>/20</w:t>
      </w:r>
      <w:r>
        <w:rPr>
          <w:b/>
          <w:bCs/>
          <w:i/>
          <w:lang w:val="it-IT"/>
        </w:rPr>
        <w:t>2</w:t>
      </w:r>
      <w:r w:rsidR="00B34E5A" w:rsidRPr="00AA19E2">
        <w:rPr>
          <w:b/>
          <w:bCs/>
          <w:i/>
          <w:lang w:val="it-IT"/>
        </w:rPr>
        <w:t>6</w:t>
      </w:r>
      <w:r w:rsidR="00B34E5A" w:rsidRPr="00AA19E2">
        <w:rPr>
          <w:bCs/>
          <w:i/>
          <w:lang w:val="it-IT"/>
        </w:rPr>
        <w:t xml:space="preserve"> </w:t>
      </w:r>
      <w:r w:rsidR="00061932" w:rsidRPr="00061932">
        <w:rPr>
          <w:bCs/>
          <w:iCs/>
          <w:lang w:val="it-IT"/>
        </w:rPr>
        <w:t>(</w:t>
      </w:r>
      <w:r w:rsidR="00061932">
        <w:rPr>
          <w:bCs/>
          <w:i/>
          <w:lang w:val="it-IT"/>
        </w:rPr>
        <w:t xml:space="preserve">Ordin </w:t>
      </w:r>
      <w:r w:rsidR="00061932" w:rsidRPr="00061932">
        <w:rPr>
          <w:bCs/>
          <w:i/>
          <w:lang w:val="it-IT"/>
        </w:rPr>
        <w:t>pentru aprobarea criteriilor și standardelor minimale necesare și obligatorii pentru conferirea gradului de cercetător principal (R4) — cercetător științific gradul I și de cercetător consacrat (R3) — cercetător științific gradul II</w:t>
      </w:r>
      <w:r w:rsidR="00061932" w:rsidRPr="00061932">
        <w:rPr>
          <w:bCs/>
          <w:iCs/>
          <w:lang w:val="it-IT"/>
        </w:rPr>
        <w:t>)</w:t>
      </w:r>
      <w:r w:rsidR="00B34E5A" w:rsidRPr="00061932">
        <w:rPr>
          <w:bCs/>
          <w:lang w:val="it-IT"/>
        </w:rPr>
        <w:t xml:space="preserve">, </w:t>
      </w:r>
      <w:r w:rsidR="00061932" w:rsidRPr="00061932">
        <w:rPr>
          <w:iCs/>
          <w:lang w:val="it-IT"/>
        </w:rPr>
        <w:t>publicat la data de 18 august</w:t>
      </w:r>
      <w:r w:rsidR="00B34E5A" w:rsidRPr="00061932">
        <w:rPr>
          <w:iCs/>
          <w:lang w:val="it-IT"/>
        </w:rPr>
        <w:t xml:space="preserve"> 20</w:t>
      </w:r>
      <w:r w:rsidR="00061932" w:rsidRPr="00061932">
        <w:rPr>
          <w:iCs/>
          <w:lang w:val="it-IT"/>
        </w:rPr>
        <w:t>26</w:t>
      </w:r>
      <w:r w:rsidR="00B34E5A" w:rsidRPr="00061932">
        <w:rPr>
          <w:iCs/>
          <w:lang w:val="it-IT"/>
        </w:rPr>
        <w:t xml:space="preserve">, </w:t>
      </w:r>
      <w:r w:rsidR="00B34E5A" w:rsidRPr="00061932">
        <w:rPr>
          <w:b/>
          <w:iCs/>
          <w:lang w:val="it-IT"/>
        </w:rPr>
        <w:t>Anexa nr.</w:t>
      </w:r>
      <w:r w:rsidR="00BB523A" w:rsidRPr="00061932">
        <w:rPr>
          <w:b/>
          <w:iCs/>
          <w:lang w:val="it-IT"/>
        </w:rPr>
        <w:t xml:space="preserve"> </w:t>
      </w:r>
      <w:r w:rsidR="00B34E5A" w:rsidRPr="00061932">
        <w:rPr>
          <w:b/>
          <w:iCs/>
          <w:lang w:val="it-IT"/>
        </w:rPr>
        <w:t>19</w:t>
      </w:r>
      <w:r w:rsidR="00B34E5A" w:rsidRPr="00061932">
        <w:rPr>
          <w:iCs/>
          <w:lang w:val="it-IT"/>
        </w:rPr>
        <w:t xml:space="preserve"> - Comisia de Biologie și Biochimie</w:t>
      </w:r>
    </w:p>
    <w:p w14:paraId="3BC69CB4" w14:textId="195A190B" w:rsidR="00B34E5A" w:rsidRDefault="00B34E5A">
      <w:pPr>
        <w:rPr>
          <w:b/>
          <w:lang w:val="it-IT"/>
        </w:rPr>
      </w:pPr>
    </w:p>
    <w:p w14:paraId="4D76726B" w14:textId="77777777" w:rsidR="00CC2539" w:rsidRPr="00AA19E2" w:rsidRDefault="00CC2539">
      <w:pPr>
        <w:rPr>
          <w:b/>
          <w:lang w:val="it-IT"/>
        </w:rPr>
      </w:pPr>
    </w:p>
    <w:p w14:paraId="54104238" w14:textId="79862FB3" w:rsidR="003039A9" w:rsidRDefault="00ED26FC" w:rsidP="00ED26FC">
      <w:pPr>
        <w:jc w:val="center"/>
        <w:rPr>
          <w:rFonts w:ascii="TimesNewRomanPS-BoldMT" w:hAnsi="TimesNewRomanPS-BoldMT" w:cs="TimesNewRomanPS-BoldMT"/>
          <w:b/>
          <w:bCs/>
          <w:color w:val="0070C1"/>
          <w:sz w:val="22"/>
          <w:szCs w:val="22"/>
          <w:lang w:val="en-GB" w:eastAsia="en-GB"/>
        </w:rPr>
      </w:pPr>
      <w:r>
        <w:rPr>
          <w:rFonts w:ascii="TimesNewRomanPS-BoldMT" w:hAnsi="TimesNewRomanPS-BoldMT" w:cs="TimesNewRomanPS-BoldMT"/>
          <w:b/>
          <w:bCs/>
          <w:color w:val="0070C1"/>
          <w:sz w:val="22"/>
          <w:szCs w:val="22"/>
          <w:lang w:val="en-GB" w:eastAsia="en-GB"/>
        </w:rPr>
        <w:t>Cercetător principal (R4)</w:t>
      </w:r>
    </w:p>
    <w:p w14:paraId="2BE0E57B" w14:textId="61D134A5" w:rsidR="00ED26FC" w:rsidRDefault="00ED26FC" w:rsidP="00ED26FC">
      <w:pPr>
        <w:jc w:val="center"/>
        <w:rPr>
          <w:rFonts w:ascii="TimesNewRomanPS-BoldMT" w:hAnsi="TimesNewRomanPS-BoldMT" w:cs="TimesNewRomanPS-BoldMT"/>
          <w:b/>
          <w:bCs/>
          <w:color w:val="0070C1"/>
          <w:sz w:val="22"/>
          <w:szCs w:val="22"/>
          <w:lang w:val="en-GB" w:eastAsia="en-GB"/>
        </w:rPr>
      </w:pPr>
    </w:p>
    <w:p w14:paraId="31DD7EE6" w14:textId="283E95C5" w:rsidR="00ED26FC" w:rsidRDefault="00ED26FC" w:rsidP="00ED26FC">
      <w:pPr>
        <w:jc w:val="center"/>
        <w:rPr>
          <w:b/>
          <w:lang w:val="it-IT"/>
        </w:rPr>
      </w:pPr>
    </w:p>
    <w:p w14:paraId="620FA4DE" w14:textId="77777777" w:rsidR="00ED26FC" w:rsidRPr="00ED26FC" w:rsidRDefault="00ED26FC" w:rsidP="00ED26FC">
      <w:pPr>
        <w:autoSpaceDE w:val="0"/>
        <w:autoSpaceDN w:val="0"/>
        <w:adjustRightInd w:val="0"/>
        <w:rPr>
          <w:rFonts w:ascii="TimesNewRomanPS-BoldMT" w:hAnsi="TimesNewRomanPS-BoldMT" w:cs="TimesNewRomanPS-BoldMT"/>
          <w:b/>
          <w:bCs/>
          <w:sz w:val="22"/>
          <w:szCs w:val="22"/>
          <w:lang w:val="it-IT" w:eastAsia="en-GB"/>
        </w:rPr>
      </w:pPr>
      <w:r w:rsidRPr="00ED26FC">
        <w:rPr>
          <w:rFonts w:ascii="TimesNewRomanPS-BoldMT" w:hAnsi="TimesNewRomanPS-BoldMT" w:cs="TimesNewRomanPS-BoldMT"/>
          <w:b/>
          <w:bCs/>
          <w:sz w:val="22"/>
          <w:szCs w:val="22"/>
          <w:lang w:val="it-IT" w:eastAsia="en-GB"/>
        </w:rPr>
        <w:t>Capitolul 1: Preambul</w:t>
      </w:r>
    </w:p>
    <w:p w14:paraId="711B49A8" w14:textId="1874F199" w:rsidR="00ED26FC" w:rsidRPr="00ED26FC" w:rsidRDefault="00ED26FC" w:rsidP="00ED26FC">
      <w:pPr>
        <w:autoSpaceDE w:val="0"/>
        <w:autoSpaceDN w:val="0"/>
        <w:adjustRightInd w:val="0"/>
        <w:jc w:val="both"/>
        <w:rPr>
          <w:rFonts w:ascii="TimesNewRomanPSMT" w:hAnsi="TimesNewRomanPSMT" w:cs="TimesNewRomanPSMT"/>
          <w:sz w:val="22"/>
          <w:szCs w:val="22"/>
          <w:lang w:val="it-IT" w:eastAsia="en-GB"/>
        </w:rPr>
      </w:pPr>
      <w:r w:rsidRPr="00ED26FC">
        <w:rPr>
          <w:rFonts w:ascii="TimesNewRomanPSMT" w:hAnsi="TimesNewRomanPSMT" w:cs="TimesNewRomanPSMT"/>
          <w:sz w:val="22"/>
          <w:szCs w:val="22"/>
          <w:lang w:val="it-IT" w:eastAsia="en-GB"/>
        </w:rPr>
        <w:t>Criteriile, indicatorii și standardele minimale de mai jos își propun evaluarea corectă și echilibrată</w:t>
      </w:r>
      <w:r>
        <w:rPr>
          <w:rFonts w:ascii="TimesNewRomanPSMT" w:hAnsi="TimesNewRomanPSMT" w:cs="TimesNewRomanPSMT"/>
          <w:sz w:val="22"/>
          <w:szCs w:val="22"/>
          <w:lang w:val="it-IT" w:eastAsia="en-GB"/>
        </w:rPr>
        <w:t xml:space="preserve"> </w:t>
      </w:r>
      <w:r w:rsidRPr="00ED26FC">
        <w:rPr>
          <w:rFonts w:ascii="TimesNewRomanPSMT" w:hAnsi="TimesNewRomanPSMT" w:cs="TimesNewRomanPSMT"/>
          <w:sz w:val="22"/>
          <w:szCs w:val="22"/>
          <w:lang w:val="it-IT" w:eastAsia="en-GB"/>
        </w:rPr>
        <w:t>activității</w:t>
      </w:r>
      <w:r>
        <w:rPr>
          <w:rFonts w:ascii="TimesNewRomanPSMT" w:hAnsi="TimesNewRomanPSMT" w:cs="TimesNewRomanPSMT"/>
          <w:sz w:val="22"/>
          <w:szCs w:val="22"/>
          <w:lang w:val="it-IT" w:eastAsia="en-GB"/>
        </w:rPr>
        <w:t xml:space="preserve"> </w:t>
      </w:r>
      <w:r w:rsidRPr="00ED26FC">
        <w:rPr>
          <w:rFonts w:ascii="TimesNewRomanPSMT" w:hAnsi="TimesNewRomanPSMT" w:cs="TimesNewRomanPSMT"/>
          <w:sz w:val="22"/>
          <w:szCs w:val="22"/>
          <w:lang w:val="it-IT" w:eastAsia="en-GB"/>
        </w:rPr>
        <w:t>profesionale a candidaților, luând în calcul atât contribuția la dezvoltarea domeniului cât și activitatea</w:t>
      </w:r>
      <w:r>
        <w:rPr>
          <w:rFonts w:ascii="TimesNewRomanPSMT" w:hAnsi="TimesNewRomanPSMT" w:cs="TimesNewRomanPSMT"/>
          <w:sz w:val="22"/>
          <w:szCs w:val="22"/>
          <w:lang w:val="it-IT" w:eastAsia="en-GB"/>
        </w:rPr>
        <w:t xml:space="preserve"> </w:t>
      </w:r>
      <w:r w:rsidRPr="00ED26FC">
        <w:rPr>
          <w:rFonts w:ascii="TimesNewRomanPSMT" w:hAnsi="TimesNewRomanPSMT" w:cs="TimesNewRomanPSMT"/>
          <w:sz w:val="22"/>
          <w:szCs w:val="22"/>
          <w:lang w:val="it-IT" w:eastAsia="en-GB"/>
        </w:rPr>
        <w:t>științifică. Evaluarea ia în calcul principalii patru factori care definesc importanța socială, utilitatea publică</w:t>
      </w:r>
      <w:r>
        <w:rPr>
          <w:rFonts w:ascii="TimesNewRomanPSMT" w:hAnsi="TimesNewRomanPSMT" w:cs="TimesNewRomanPSMT"/>
          <w:sz w:val="22"/>
          <w:szCs w:val="22"/>
          <w:lang w:val="it-IT" w:eastAsia="en-GB"/>
        </w:rPr>
        <w:t xml:space="preserve"> </w:t>
      </w:r>
      <w:r w:rsidRPr="00ED26FC">
        <w:rPr>
          <w:rFonts w:ascii="TimesNewRomanPSMT" w:hAnsi="TimesNewRomanPSMT" w:cs="TimesNewRomanPSMT"/>
          <w:sz w:val="22"/>
          <w:szCs w:val="22"/>
          <w:lang w:val="it-IT" w:eastAsia="en-GB"/>
        </w:rPr>
        <w:t>și calitatea unei cariere de cercetare: (1) impactul și vizibilitatea operei - prin citări; (2) calitatea diseminării</w:t>
      </w:r>
      <w:r>
        <w:rPr>
          <w:rFonts w:ascii="TimesNewRomanPSMT" w:hAnsi="TimesNewRomanPSMT" w:cs="TimesNewRomanPSMT"/>
          <w:sz w:val="22"/>
          <w:szCs w:val="22"/>
          <w:lang w:val="it-IT" w:eastAsia="en-GB"/>
        </w:rPr>
        <w:t xml:space="preserve"> </w:t>
      </w:r>
      <w:r w:rsidRPr="00ED26FC">
        <w:rPr>
          <w:rFonts w:ascii="TimesNewRomanPSMT" w:hAnsi="TimesNewRomanPSMT" w:cs="TimesNewRomanPSMT"/>
          <w:sz w:val="22"/>
          <w:szCs w:val="22"/>
          <w:lang w:val="it-IT" w:eastAsia="en-GB"/>
        </w:rPr>
        <w:t>- prin scorul de influență (Article Influence Score, AIS) al articolelor sau prestigiul editurilor în cazul cărţilor</w:t>
      </w:r>
      <w:r>
        <w:rPr>
          <w:rFonts w:ascii="TimesNewRomanPSMT" w:hAnsi="TimesNewRomanPSMT" w:cs="TimesNewRomanPSMT"/>
          <w:sz w:val="22"/>
          <w:szCs w:val="22"/>
          <w:lang w:val="it-IT" w:eastAsia="en-GB"/>
        </w:rPr>
        <w:t xml:space="preserve"> </w:t>
      </w:r>
      <w:r w:rsidRPr="00ED26FC">
        <w:rPr>
          <w:rFonts w:ascii="TimesNewRomanPSMT" w:hAnsi="TimesNewRomanPSMT" w:cs="TimesNewRomanPSMT"/>
          <w:sz w:val="22"/>
          <w:szCs w:val="22"/>
          <w:lang w:val="it-IT" w:eastAsia="en-GB"/>
        </w:rPr>
        <w:t>şi capitolelor de carte; (3) interesul comunității asupra cercetărilor în domeniu ale candidaților – prin</w:t>
      </w:r>
      <w:r>
        <w:rPr>
          <w:rFonts w:ascii="TimesNewRomanPSMT" w:hAnsi="TimesNewRomanPSMT" w:cs="TimesNewRomanPSMT"/>
          <w:sz w:val="22"/>
          <w:szCs w:val="22"/>
          <w:lang w:val="it-IT" w:eastAsia="en-GB"/>
        </w:rPr>
        <w:t xml:space="preserve"> </w:t>
      </w:r>
      <w:r w:rsidRPr="00ED26FC">
        <w:rPr>
          <w:rFonts w:ascii="TimesNewRomanPSMT" w:hAnsi="TimesNewRomanPSMT" w:cs="TimesNewRomanPSMT"/>
          <w:sz w:val="22"/>
          <w:szCs w:val="22"/>
          <w:lang w:val="it-IT" w:eastAsia="en-GB"/>
        </w:rPr>
        <w:t>granturi/proiecte de cercetare câștigate și implementate/finalizate de candidat; (4) contribuția la formarea și</w:t>
      </w:r>
      <w:r>
        <w:rPr>
          <w:rFonts w:ascii="TimesNewRomanPSMT" w:hAnsi="TimesNewRomanPSMT" w:cs="TimesNewRomanPSMT"/>
          <w:sz w:val="22"/>
          <w:szCs w:val="22"/>
          <w:lang w:val="it-IT" w:eastAsia="en-GB"/>
        </w:rPr>
        <w:t xml:space="preserve"> </w:t>
      </w:r>
      <w:r w:rsidRPr="00ED26FC">
        <w:rPr>
          <w:rFonts w:ascii="TimesNewRomanPSMT" w:hAnsi="TimesNewRomanPSMT" w:cs="TimesNewRomanPSMT"/>
          <w:sz w:val="22"/>
          <w:szCs w:val="22"/>
          <w:lang w:val="it-IT" w:eastAsia="en-GB"/>
        </w:rPr>
        <w:t>dezvoltarea resursei umane în cercetare, inclusiv prin implicarea tinerilor cercetători în activitatea științifică.</w:t>
      </w:r>
    </w:p>
    <w:p w14:paraId="4EC94B3C" w14:textId="3F8BE705" w:rsidR="00ED26FC" w:rsidRPr="00ED26FC" w:rsidRDefault="00ED26FC" w:rsidP="00ED26FC">
      <w:pPr>
        <w:autoSpaceDE w:val="0"/>
        <w:autoSpaceDN w:val="0"/>
        <w:adjustRightInd w:val="0"/>
        <w:jc w:val="both"/>
        <w:rPr>
          <w:rFonts w:ascii="TimesNewRomanPSMT" w:hAnsi="TimesNewRomanPSMT" w:cs="TimesNewRomanPSMT"/>
          <w:sz w:val="22"/>
          <w:szCs w:val="22"/>
          <w:lang w:val="it-IT" w:eastAsia="en-GB"/>
        </w:rPr>
      </w:pPr>
      <w:r w:rsidRPr="00ED26FC">
        <w:rPr>
          <w:rFonts w:ascii="TimesNewRomanPSMT" w:hAnsi="TimesNewRomanPSMT" w:cs="TimesNewRomanPSMT"/>
          <w:sz w:val="22"/>
          <w:szCs w:val="22"/>
          <w:lang w:val="it-IT" w:eastAsia="en-GB"/>
        </w:rPr>
        <w:t>Criteriile încearcă să mențină un echilibru între cerințele științifice care trebuie ridicate pentru a putea selecta</w:t>
      </w:r>
      <w:r>
        <w:rPr>
          <w:rFonts w:ascii="TimesNewRomanPSMT" w:hAnsi="TimesNewRomanPSMT" w:cs="TimesNewRomanPSMT"/>
          <w:sz w:val="22"/>
          <w:szCs w:val="22"/>
          <w:lang w:val="it-IT" w:eastAsia="en-GB"/>
        </w:rPr>
        <w:t xml:space="preserve"> </w:t>
      </w:r>
      <w:r w:rsidRPr="00ED26FC">
        <w:rPr>
          <w:rFonts w:ascii="TimesNewRomanPSMT" w:hAnsi="TimesNewRomanPSMT" w:cs="TimesNewRomanPSMT"/>
          <w:sz w:val="22"/>
          <w:szCs w:val="22"/>
          <w:lang w:val="it-IT" w:eastAsia="en-GB"/>
        </w:rPr>
        <w:t>cercetători cu un plan de cercetare independent bine definit și care au capacitatea și abilitățile necesare</w:t>
      </w:r>
      <w:r>
        <w:rPr>
          <w:rFonts w:ascii="TimesNewRomanPSMT" w:hAnsi="TimesNewRomanPSMT" w:cs="TimesNewRomanPSMT"/>
          <w:sz w:val="22"/>
          <w:szCs w:val="22"/>
          <w:lang w:val="it-IT" w:eastAsia="en-GB"/>
        </w:rPr>
        <w:t xml:space="preserve"> </w:t>
      </w:r>
      <w:r w:rsidRPr="00ED26FC">
        <w:rPr>
          <w:rFonts w:ascii="TimesNewRomanPSMT" w:hAnsi="TimesNewRomanPSMT" w:cs="TimesNewRomanPSMT"/>
          <w:sz w:val="22"/>
          <w:szCs w:val="22"/>
          <w:lang w:val="it-IT" w:eastAsia="en-GB"/>
        </w:rPr>
        <w:t>pentru a coordona și motiva cu succes tineri cercetători, inclusiv prin atragerea de fonduri din surse diverse.</w:t>
      </w:r>
    </w:p>
    <w:p w14:paraId="04047D0A" w14:textId="4AE65F16" w:rsidR="00ED26FC" w:rsidRPr="00ED26FC" w:rsidRDefault="00ED26FC" w:rsidP="00ED26FC">
      <w:pPr>
        <w:autoSpaceDE w:val="0"/>
        <w:autoSpaceDN w:val="0"/>
        <w:adjustRightInd w:val="0"/>
        <w:jc w:val="both"/>
        <w:rPr>
          <w:b/>
          <w:lang w:val="it-IT"/>
        </w:rPr>
      </w:pPr>
      <w:r w:rsidRPr="00ED26FC">
        <w:rPr>
          <w:rFonts w:ascii="TimesNewRomanPSMT" w:hAnsi="TimesNewRomanPSMT" w:cs="TimesNewRomanPSMT"/>
          <w:sz w:val="22"/>
          <w:szCs w:val="22"/>
          <w:lang w:val="it-IT" w:eastAsia="en-GB"/>
        </w:rPr>
        <w:t>Pentru a asigura predictibilitatea carierei de cercetare, indicatorii utilizați sunt similari cu versiunea</w:t>
      </w:r>
      <w:r>
        <w:rPr>
          <w:rFonts w:ascii="TimesNewRomanPSMT" w:hAnsi="TimesNewRomanPSMT" w:cs="TimesNewRomanPSMT"/>
          <w:sz w:val="22"/>
          <w:szCs w:val="22"/>
          <w:lang w:val="it-IT" w:eastAsia="en-GB"/>
        </w:rPr>
        <w:t xml:space="preserve"> </w:t>
      </w:r>
      <w:r w:rsidRPr="00ED26FC">
        <w:rPr>
          <w:rFonts w:ascii="TimesNewRomanPSMT" w:hAnsi="TimesNewRomanPSMT" w:cs="TimesNewRomanPSMT"/>
          <w:sz w:val="22"/>
          <w:szCs w:val="22"/>
          <w:lang w:val="it-IT" w:eastAsia="en-GB"/>
        </w:rPr>
        <w:t>anterioară a standardelor minimale, făcându-se o serie de precizări suplimentare cu rolul de a sublinia rolul</w:t>
      </w:r>
      <w:r>
        <w:rPr>
          <w:rFonts w:ascii="TimesNewRomanPSMT" w:hAnsi="TimesNewRomanPSMT" w:cs="TimesNewRomanPSMT"/>
          <w:sz w:val="22"/>
          <w:szCs w:val="22"/>
          <w:lang w:val="it-IT" w:eastAsia="en-GB"/>
        </w:rPr>
        <w:t xml:space="preserve"> </w:t>
      </w:r>
      <w:r w:rsidRPr="00ED26FC">
        <w:rPr>
          <w:rFonts w:ascii="TimesNewRomanPSMT" w:hAnsi="TimesNewRomanPSMT" w:cs="TimesNewRomanPSMT"/>
          <w:sz w:val="22"/>
          <w:szCs w:val="22"/>
          <w:lang w:val="it-IT" w:eastAsia="en-GB"/>
        </w:rPr>
        <w:t>autorilor principali și de a elimina o serie de practici considerate de comunitate ca nefiind etice.</w:t>
      </w:r>
    </w:p>
    <w:p w14:paraId="43618973" w14:textId="0FE2E483" w:rsidR="00ED26FC" w:rsidRDefault="00ED26FC" w:rsidP="00ED26FC">
      <w:pPr>
        <w:jc w:val="center"/>
        <w:rPr>
          <w:b/>
          <w:lang w:val="it-IT"/>
        </w:rPr>
      </w:pPr>
    </w:p>
    <w:p w14:paraId="0E652001" w14:textId="38D37A02" w:rsidR="00ED26FC" w:rsidRDefault="00ED26FC" w:rsidP="00ED26FC">
      <w:pPr>
        <w:jc w:val="center"/>
        <w:rPr>
          <w:b/>
          <w:lang w:val="it-IT"/>
        </w:rPr>
      </w:pPr>
    </w:p>
    <w:p w14:paraId="3CDB1CC4" w14:textId="77777777" w:rsidR="00ED26FC" w:rsidRPr="00ED26FC" w:rsidRDefault="00ED26FC" w:rsidP="00ED26FC">
      <w:pPr>
        <w:autoSpaceDE w:val="0"/>
        <w:autoSpaceDN w:val="0"/>
        <w:adjustRightInd w:val="0"/>
        <w:rPr>
          <w:rFonts w:ascii="TimesNewRomanPS-BoldMT" w:hAnsi="TimesNewRomanPS-BoldMT" w:cs="TimesNewRomanPS-BoldMT"/>
          <w:b/>
          <w:bCs/>
          <w:sz w:val="22"/>
          <w:szCs w:val="22"/>
          <w:lang w:val="it-IT" w:eastAsia="en-GB"/>
        </w:rPr>
      </w:pPr>
      <w:r w:rsidRPr="00ED26FC">
        <w:rPr>
          <w:rFonts w:ascii="TimesNewRomanPS-BoldMT" w:hAnsi="TimesNewRomanPS-BoldMT" w:cs="TimesNewRomanPS-BoldMT"/>
          <w:b/>
          <w:bCs/>
          <w:sz w:val="22"/>
          <w:szCs w:val="22"/>
          <w:lang w:val="it-IT" w:eastAsia="en-GB"/>
        </w:rPr>
        <w:t>Capitolul 2</w:t>
      </w:r>
    </w:p>
    <w:p w14:paraId="3CEB6A23" w14:textId="77777777" w:rsidR="00ED26FC" w:rsidRPr="00ED26FC" w:rsidRDefault="00ED26FC" w:rsidP="00ED26FC">
      <w:pPr>
        <w:autoSpaceDE w:val="0"/>
        <w:autoSpaceDN w:val="0"/>
        <w:adjustRightInd w:val="0"/>
        <w:jc w:val="both"/>
        <w:rPr>
          <w:b/>
          <w:bCs/>
          <w:sz w:val="22"/>
          <w:szCs w:val="22"/>
          <w:lang w:val="it-IT" w:eastAsia="en-GB"/>
        </w:rPr>
      </w:pPr>
      <w:r w:rsidRPr="00ED26FC">
        <w:rPr>
          <w:b/>
          <w:bCs/>
          <w:sz w:val="22"/>
          <w:szCs w:val="22"/>
          <w:lang w:val="it-IT" w:eastAsia="en-GB"/>
        </w:rPr>
        <w:t>Subcapitolul 1:Condiții preliminare obligatorii</w:t>
      </w:r>
    </w:p>
    <w:p w14:paraId="2E539FE0" w14:textId="77777777" w:rsidR="00ED26FC" w:rsidRPr="00ED26FC" w:rsidRDefault="00ED26FC" w:rsidP="00ED26FC">
      <w:pPr>
        <w:autoSpaceDE w:val="0"/>
        <w:autoSpaceDN w:val="0"/>
        <w:adjustRightInd w:val="0"/>
        <w:jc w:val="both"/>
        <w:rPr>
          <w:sz w:val="22"/>
          <w:szCs w:val="22"/>
          <w:lang w:val="it-IT" w:eastAsia="en-GB"/>
        </w:rPr>
      </w:pPr>
      <w:r w:rsidRPr="00ED26FC">
        <w:rPr>
          <w:b/>
          <w:bCs/>
          <w:i/>
          <w:iCs/>
          <w:sz w:val="22"/>
          <w:szCs w:val="22"/>
          <w:lang w:val="it-IT" w:eastAsia="en-GB"/>
        </w:rPr>
        <w:t>1.1. Calificarea profesională</w:t>
      </w:r>
      <w:r w:rsidRPr="00ED26FC">
        <w:rPr>
          <w:sz w:val="22"/>
          <w:szCs w:val="22"/>
          <w:lang w:val="it-IT" w:eastAsia="en-GB"/>
        </w:rPr>
        <w:t>: titlul de Doctor și Abilitarea în domeniul postului sau înrudit cu acesta.</w:t>
      </w:r>
    </w:p>
    <w:p w14:paraId="03C26EC6" w14:textId="77E3E920" w:rsidR="00ED26FC" w:rsidRPr="00ED26FC" w:rsidRDefault="00ED26FC" w:rsidP="00ED26FC">
      <w:pPr>
        <w:autoSpaceDE w:val="0"/>
        <w:autoSpaceDN w:val="0"/>
        <w:adjustRightInd w:val="0"/>
        <w:jc w:val="both"/>
        <w:rPr>
          <w:sz w:val="22"/>
          <w:szCs w:val="22"/>
          <w:lang w:val="it-IT" w:eastAsia="en-GB"/>
        </w:rPr>
      </w:pPr>
      <w:r w:rsidRPr="00ED26FC">
        <w:rPr>
          <w:b/>
          <w:bCs/>
          <w:i/>
          <w:iCs/>
          <w:sz w:val="22"/>
          <w:szCs w:val="22"/>
          <w:lang w:val="it-IT" w:eastAsia="en-GB"/>
        </w:rPr>
        <w:t xml:space="preserve">1.2. Articole științifice publicate </w:t>
      </w:r>
      <w:r w:rsidRPr="00ED26FC">
        <w:rPr>
          <w:sz w:val="22"/>
          <w:szCs w:val="22"/>
          <w:lang w:val="it-IT" w:eastAsia="en-GB"/>
        </w:rPr>
        <w:t>după obținerea titlului de doctor, ca autor principal: minimum 4 articole în reviste cotate Web of Science (WoS) cu AIS* cumulat mai mare sau egal cu 4. Dintre acestea 2 articole trebuie să fie publicate în ultimii 5 ani, fiecare cu un AIS* de cel puțin 0,5.</w:t>
      </w:r>
    </w:p>
    <w:p w14:paraId="552059D3" w14:textId="77777777" w:rsidR="00ED26FC" w:rsidRPr="00ED26FC" w:rsidRDefault="00ED26FC" w:rsidP="00ED26FC">
      <w:pPr>
        <w:autoSpaceDE w:val="0"/>
        <w:autoSpaceDN w:val="0"/>
        <w:adjustRightInd w:val="0"/>
        <w:jc w:val="both"/>
        <w:rPr>
          <w:i/>
          <w:iCs/>
          <w:sz w:val="22"/>
          <w:szCs w:val="22"/>
          <w:lang w:val="en-GB" w:eastAsia="en-GB"/>
        </w:rPr>
      </w:pPr>
      <w:r w:rsidRPr="00ED26FC">
        <w:rPr>
          <w:i/>
          <w:iCs/>
          <w:sz w:val="22"/>
          <w:szCs w:val="22"/>
          <w:lang w:val="en-GB" w:eastAsia="en-GB"/>
        </w:rPr>
        <w:t>*Nota:</w:t>
      </w:r>
    </w:p>
    <w:p w14:paraId="4A288360" w14:textId="63CCDE5F" w:rsidR="00ED26FC" w:rsidRPr="00ED26FC" w:rsidRDefault="00ED26FC" w:rsidP="00ED26FC">
      <w:pPr>
        <w:autoSpaceDE w:val="0"/>
        <w:autoSpaceDN w:val="0"/>
        <w:adjustRightInd w:val="0"/>
        <w:jc w:val="both"/>
        <w:rPr>
          <w:sz w:val="22"/>
          <w:szCs w:val="22"/>
          <w:lang w:val="it-IT" w:eastAsia="en-GB"/>
        </w:rPr>
      </w:pPr>
      <w:r w:rsidRPr="00ED26FC">
        <w:rPr>
          <w:sz w:val="22"/>
          <w:szCs w:val="22"/>
          <w:lang w:val="en-GB" w:eastAsia="en-GB"/>
        </w:rPr>
        <w:t xml:space="preserve">a. factorul AIS (Article Influence Score), conform Journal Citation Reports (publicat de Clarivate, https://jcr.clarivate.com/) din anul publicării; în cazul articolelor publicate înainte de 2007 se va utiliza valoarea AIS din 2007. </w:t>
      </w:r>
      <w:r w:rsidRPr="00ED26FC">
        <w:rPr>
          <w:sz w:val="22"/>
          <w:szCs w:val="22"/>
          <w:lang w:val="it-IT" w:eastAsia="en-GB"/>
        </w:rPr>
        <w:t>Dacă clasificarea din anul publicării nu este disponibilă, va fi luată în considerare cea mai recentă clasificare disponibilă;</w:t>
      </w:r>
    </w:p>
    <w:p w14:paraId="260130E8" w14:textId="7A4788CE" w:rsidR="00ED26FC" w:rsidRPr="00ED26FC" w:rsidRDefault="00ED26FC" w:rsidP="00ED26FC">
      <w:pPr>
        <w:autoSpaceDE w:val="0"/>
        <w:autoSpaceDN w:val="0"/>
        <w:adjustRightInd w:val="0"/>
        <w:jc w:val="both"/>
        <w:rPr>
          <w:sz w:val="22"/>
          <w:szCs w:val="22"/>
          <w:lang w:val="it-IT" w:eastAsia="en-GB"/>
        </w:rPr>
      </w:pPr>
      <w:r w:rsidRPr="00ED26FC">
        <w:rPr>
          <w:b/>
          <w:bCs/>
          <w:sz w:val="22"/>
          <w:szCs w:val="22"/>
          <w:lang w:val="it-IT" w:eastAsia="en-GB"/>
        </w:rPr>
        <w:t xml:space="preserve">b. </w:t>
      </w:r>
      <w:r w:rsidRPr="00ED26FC">
        <w:rPr>
          <w:sz w:val="22"/>
          <w:szCs w:val="22"/>
          <w:lang w:val="it-IT" w:eastAsia="en-GB"/>
        </w:rPr>
        <w:t>valoarea AIS pentru condițiile preliminare obligatorii se fracționează după formula: AIS/pi, unde pi are valoarea 1, atunci când articolul are 1, 2 sau 3 autori principali (care sunt: primul, ultimul si autorul corespondent) sau reprezintă numărul de autori principali ai articolului atunci când numărul acestora este mai mare de 3;</w:t>
      </w:r>
    </w:p>
    <w:p w14:paraId="16BDE8A9" w14:textId="77777777" w:rsidR="00ED26FC" w:rsidRPr="00ED26FC" w:rsidRDefault="00ED26FC" w:rsidP="00ED26FC">
      <w:pPr>
        <w:autoSpaceDE w:val="0"/>
        <w:autoSpaceDN w:val="0"/>
        <w:adjustRightInd w:val="0"/>
        <w:jc w:val="both"/>
        <w:rPr>
          <w:sz w:val="22"/>
          <w:szCs w:val="22"/>
          <w:lang w:val="it-IT" w:eastAsia="en-GB"/>
        </w:rPr>
      </w:pPr>
      <w:r w:rsidRPr="00ED26FC">
        <w:rPr>
          <w:b/>
          <w:bCs/>
          <w:sz w:val="22"/>
          <w:szCs w:val="22"/>
          <w:lang w:val="it-IT" w:eastAsia="en-GB"/>
        </w:rPr>
        <w:t xml:space="preserve">c. </w:t>
      </w:r>
      <w:r w:rsidRPr="00ED26FC">
        <w:rPr>
          <w:sz w:val="22"/>
          <w:szCs w:val="22"/>
          <w:lang w:val="it-IT" w:eastAsia="en-GB"/>
        </w:rPr>
        <w:t>minimum 50% din articolele în reviste cotate WoS utilizate pentru îndeplinirea acestui criteriu trebuie să</w:t>
      </w:r>
    </w:p>
    <w:p w14:paraId="0E934D9A" w14:textId="77777777" w:rsidR="00ED26FC" w:rsidRPr="00ED26FC" w:rsidRDefault="00ED26FC" w:rsidP="00ED26FC">
      <w:pPr>
        <w:autoSpaceDE w:val="0"/>
        <w:autoSpaceDN w:val="0"/>
        <w:adjustRightInd w:val="0"/>
        <w:jc w:val="both"/>
        <w:rPr>
          <w:sz w:val="22"/>
          <w:szCs w:val="22"/>
          <w:lang w:val="en-GB" w:eastAsia="en-GB"/>
        </w:rPr>
      </w:pPr>
      <w:r w:rsidRPr="00ED26FC">
        <w:rPr>
          <w:sz w:val="22"/>
          <w:szCs w:val="22"/>
          <w:lang w:val="en-GB" w:eastAsia="en-GB"/>
        </w:rPr>
        <w:t>fie regăsite in Web of Science cu încadrarea la "document type": "article". În acest procent nu intră lucrările</w:t>
      </w:r>
    </w:p>
    <w:p w14:paraId="4414B4E2" w14:textId="77777777" w:rsidR="00ED26FC" w:rsidRPr="00ED26FC" w:rsidRDefault="00ED26FC" w:rsidP="00ED26FC">
      <w:pPr>
        <w:autoSpaceDE w:val="0"/>
        <w:autoSpaceDN w:val="0"/>
        <w:adjustRightInd w:val="0"/>
        <w:jc w:val="both"/>
        <w:rPr>
          <w:sz w:val="22"/>
          <w:szCs w:val="22"/>
          <w:lang w:val="en-GB" w:eastAsia="en-GB"/>
        </w:rPr>
      </w:pPr>
      <w:r w:rsidRPr="00ED26FC">
        <w:rPr>
          <w:sz w:val="22"/>
          <w:szCs w:val="22"/>
          <w:lang w:val="en-GB" w:eastAsia="en-GB"/>
        </w:rPr>
        <w:t>având încadrarea "document type": "review" sau combinatii multiple precum: „article; proceedings paper",</w:t>
      </w:r>
    </w:p>
    <w:p w14:paraId="696C14D2" w14:textId="77777777" w:rsidR="00ED26FC" w:rsidRPr="00ED26FC" w:rsidRDefault="00ED26FC" w:rsidP="00ED26FC">
      <w:pPr>
        <w:autoSpaceDE w:val="0"/>
        <w:autoSpaceDN w:val="0"/>
        <w:adjustRightInd w:val="0"/>
        <w:jc w:val="both"/>
        <w:rPr>
          <w:sz w:val="22"/>
          <w:szCs w:val="22"/>
          <w:lang w:val="it-IT" w:eastAsia="en-GB"/>
        </w:rPr>
      </w:pPr>
      <w:r w:rsidRPr="00ED26FC">
        <w:rPr>
          <w:sz w:val="22"/>
          <w:szCs w:val="22"/>
          <w:lang w:val="it-IT" w:eastAsia="en-GB"/>
        </w:rPr>
        <w:lastRenderedPageBreak/>
        <w:t>„article; book chapter", etc.</w:t>
      </w:r>
    </w:p>
    <w:p w14:paraId="085ECEF1" w14:textId="5BB8F206" w:rsidR="00ED26FC" w:rsidRPr="00ED26FC" w:rsidRDefault="00ED26FC" w:rsidP="00ED26FC">
      <w:pPr>
        <w:autoSpaceDE w:val="0"/>
        <w:autoSpaceDN w:val="0"/>
        <w:adjustRightInd w:val="0"/>
        <w:jc w:val="both"/>
        <w:rPr>
          <w:sz w:val="22"/>
          <w:szCs w:val="22"/>
          <w:lang w:val="it-IT" w:eastAsia="en-GB"/>
        </w:rPr>
      </w:pPr>
      <w:r w:rsidRPr="00ED26FC">
        <w:rPr>
          <w:b/>
          <w:bCs/>
          <w:i/>
          <w:iCs/>
          <w:sz w:val="22"/>
          <w:szCs w:val="22"/>
          <w:lang w:val="it-IT" w:eastAsia="en-GB"/>
        </w:rPr>
        <w:t>1.3. Coordonarea și implementarea/finalizarea proiectelor de cercetare/granturi</w:t>
      </w:r>
      <w:r w:rsidRPr="00ED26FC">
        <w:rPr>
          <w:sz w:val="22"/>
          <w:szCs w:val="22"/>
          <w:lang w:val="it-IT" w:eastAsia="en-GB"/>
        </w:rPr>
        <w:t>**, obținute în perioada de după obținerea titlului de doctor: minimum două proiecte/granturi de cercetare naționale sau internaționale (în calitate de director de proiect sau responsabil de partener) sau unul național (în calitate de director de proiect sau responsabil de partener) și unul internațional (în calitate de director sau responsabil național). Echipa de cercetare coordonată trebuie sa aibă minim 3 membri pentru cel puțin 1 proiect.</w:t>
      </w:r>
    </w:p>
    <w:p w14:paraId="3835A441" w14:textId="77777777" w:rsidR="00ED26FC" w:rsidRPr="00ED26FC" w:rsidRDefault="00ED26FC" w:rsidP="00ED26FC">
      <w:pPr>
        <w:autoSpaceDE w:val="0"/>
        <w:autoSpaceDN w:val="0"/>
        <w:adjustRightInd w:val="0"/>
        <w:jc w:val="both"/>
        <w:rPr>
          <w:sz w:val="22"/>
          <w:szCs w:val="22"/>
          <w:lang w:val="it-IT" w:eastAsia="en-GB"/>
        </w:rPr>
      </w:pPr>
      <w:r w:rsidRPr="00ED26FC">
        <w:rPr>
          <w:sz w:val="22"/>
          <w:szCs w:val="22"/>
          <w:lang w:val="it-IT" w:eastAsia="en-GB"/>
        </w:rPr>
        <w:t>**Nota:</w:t>
      </w:r>
    </w:p>
    <w:p w14:paraId="41B2924A" w14:textId="77777777" w:rsidR="00ED26FC" w:rsidRPr="00ED26FC" w:rsidRDefault="00ED26FC" w:rsidP="00ED26FC">
      <w:pPr>
        <w:autoSpaceDE w:val="0"/>
        <w:autoSpaceDN w:val="0"/>
        <w:adjustRightInd w:val="0"/>
        <w:jc w:val="both"/>
        <w:rPr>
          <w:sz w:val="22"/>
          <w:szCs w:val="22"/>
          <w:lang w:val="it-IT" w:eastAsia="en-GB"/>
        </w:rPr>
      </w:pPr>
      <w:r w:rsidRPr="00ED26FC">
        <w:rPr>
          <w:sz w:val="22"/>
          <w:szCs w:val="22"/>
          <w:lang w:val="it-IT" w:eastAsia="en-GB"/>
        </w:rPr>
        <w:t>a. Un proiect de cercetare/grant reprezintă o finanțare alocată prin contract, având un scop clar definit de susținere a activităților de cercetare fundamentală (investigare, formulare de ipoteze și elaborare de concluzii), sau aplicativă (dezvoltarea unor soluții inovatoare). Contractul de finanțare include obiective specifice și un buget dedicat logisticii necesare cercetării demonstrat prin devizul postcalcul asumat de către instituția în cadrul căreia a fost implementat. Proiectele sa fie obținute (1) prin competiție națională sau internațională, caz in care se va preciza link-ul către pagina competiției sau alte documente care sa demonstreze competiția la care a participat candidatul (ex. Ghidul aplicantului în care apare precizat în clar caracterul de competiție și o grilă de evaluare; listă cu rezultatele finale din care sa rezulte o ierarhizare a punctajelor obținute în urma evaluării de către finanțator); sau (2) prin atribuire fără competiție, caz în care bugetul grantului sa fie echivalent cu minim 50000 euro. Se accepta maxim un proiect de cercetare atribuit fără competiție, și care respectă definiția de mai sus pentru un proiect de cercetare/grant.</w:t>
      </w:r>
    </w:p>
    <w:p w14:paraId="17B30983" w14:textId="5D4905B8" w:rsidR="00ED26FC" w:rsidRPr="00ED26FC" w:rsidRDefault="00ED26FC" w:rsidP="00ED26FC">
      <w:pPr>
        <w:autoSpaceDE w:val="0"/>
        <w:autoSpaceDN w:val="0"/>
        <w:adjustRightInd w:val="0"/>
        <w:jc w:val="both"/>
        <w:rPr>
          <w:sz w:val="22"/>
          <w:szCs w:val="22"/>
          <w:lang w:val="it-IT" w:eastAsia="en-GB"/>
        </w:rPr>
      </w:pPr>
      <w:r w:rsidRPr="00ED26FC">
        <w:rPr>
          <w:sz w:val="22"/>
          <w:szCs w:val="22"/>
          <w:lang w:val="it-IT" w:eastAsia="en-GB"/>
        </w:rPr>
        <w:t>b. Nu se iau în considerare proiectele care nu au cheltuieli de logistica, granturi finanțate de propria instituție, granturi exclusiv pentru realizarea de mobilități (în vederea participării la congrese, workshopuri sau alte evenimente, sau pentru schimburi de experiență), granturi de cercetare din finanțarea de bază (de ex. programul Nucleu), sau proiecte în care nu se precizează activități de cercetare în Pachetul de</w:t>
      </w:r>
    </w:p>
    <w:p w14:paraId="4A809711" w14:textId="77777777" w:rsidR="00ED26FC" w:rsidRPr="00ED26FC" w:rsidRDefault="00ED26FC" w:rsidP="00ED26FC">
      <w:pPr>
        <w:autoSpaceDE w:val="0"/>
        <w:autoSpaceDN w:val="0"/>
        <w:adjustRightInd w:val="0"/>
        <w:jc w:val="both"/>
        <w:rPr>
          <w:sz w:val="22"/>
          <w:szCs w:val="22"/>
          <w:lang w:val="it-IT" w:eastAsia="en-GB"/>
        </w:rPr>
      </w:pPr>
      <w:r w:rsidRPr="00ED26FC">
        <w:rPr>
          <w:sz w:val="22"/>
          <w:szCs w:val="22"/>
          <w:lang w:val="it-IT" w:eastAsia="en-GB"/>
        </w:rPr>
        <w:t>informații/Ghidul solicitantului.</w:t>
      </w:r>
    </w:p>
    <w:p w14:paraId="42305505" w14:textId="77777777" w:rsidR="00ED26FC" w:rsidRPr="00ED26FC" w:rsidRDefault="00ED26FC" w:rsidP="00ED26FC">
      <w:pPr>
        <w:autoSpaceDE w:val="0"/>
        <w:autoSpaceDN w:val="0"/>
        <w:adjustRightInd w:val="0"/>
        <w:jc w:val="both"/>
        <w:rPr>
          <w:sz w:val="22"/>
          <w:szCs w:val="22"/>
          <w:lang w:val="it-IT" w:eastAsia="en-GB"/>
        </w:rPr>
      </w:pPr>
      <w:r w:rsidRPr="00ED26FC">
        <w:rPr>
          <w:sz w:val="22"/>
          <w:szCs w:val="22"/>
          <w:lang w:val="it-IT" w:eastAsia="en-GB"/>
        </w:rPr>
        <w:t>c. Proiectele trebuie sa fie derulate în instituții sau entități care desfășoară activități de cercetaredezvoltare.</w:t>
      </w:r>
    </w:p>
    <w:p w14:paraId="00229E7D" w14:textId="6AFB5342" w:rsidR="00ED26FC" w:rsidRPr="00ED26FC" w:rsidRDefault="00ED26FC" w:rsidP="00ED26FC">
      <w:pPr>
        <w:autoSpaceDE w:val="0"/>
        <w:autoSpaceDN w:val="0"/>
        <w:adjustRightInd w:val="0"/>
        <w:jc w:val="both"/>
        <w:rPr>
          <w:sz w:val="22"/>
          <w:szCs w:val="22"/>
          <w:lang w:val="it-IT" w:eastAsia="en-GB"/>
        </w:rPr>
      </w:pPr>
      <w:r w:rsidRPr="00ED26FC">
        <w:rPr>
          <w:sz w:val="22"/>
          <w:szCs w:val="22"/>
          <w:lang w:val="it-IT" w:eastAsia="en-GB"/>
        </w:rPr>
        <w:t>d. În cazul în care nu sunt disponibile public informații despre proiectele de cercetare menționate în dosarul candidatului se vor include copii electronice după dovezi oficiale ale contractului de finanțare/pachetul de informații al competiției, dovada câștigării proiectului de către candidat în calitate de director de proiect sau responsabil de partener sau orice alt document care contribuie la clarificarea aspectelor a-c de mai sus.</w:t>
      </w:r>
    </w:p>
    <w:p w14:paraId="23FC701A" w14:textId="579B5AD3" w:rsidR="00ED26FC" w:rsidRPr="00ED26FC" w:rsidRDefault="00ED26FC" w:rsidP="00ED26FC">
      <w:pPr>
        <w:autoSpaceDE w:val="0"/>
        <w:autoSpaceDN w:val="0"/>
        <w:adjustRightInd w:val="0"/>
        <w:jc w:val="both"/>
        <w:rPr>
          <w:sz w:val="22"/>
          <w:szCs w:val="22"/>
          <w:lang w:val="it-IT" w:eastAsia="en-GB"/>
        </w:rPr>
      </w:pPr>
      <w:r w:rsidRPr="00ED26FC">
        <w:rPr>
          <w:b/>
          <w:bCs/>
          <w:i/>
          <w:iCs/>
          <w:sz w:val="22"/>
          <w:szCs w:val="22"/>
          <w:lang w:val="en-GB" w:eastAsia="en-GB"/>
        </w:rPr>
        <w:t xml:space="preserve">1.4. Publicarea a 2 articole in jurnale cotate WOS </w:t>
      </w:r>
      <w:r w:rsidRPr="00ED26FC">
        <w:rPr>
          <w:sz w:val="22"/>
          <w:szCs w:val="22"/>
          <w:lang w:val="en-GB" w:eastAsia="en-GB"/>
        </w:rPr>
        <w:t>având tânărul cercetător coordonat/îndrumat printre</w:t>
      </w:r>
      <w:r>
        <w:rPr>
          <w:sz w:val="22"/>
          <w:szCs w:val="22"/>
          <w:lang w:val="en-GB" w:eastAsia="en-GB"/>
        </w:rPr>
        <w:t xml:space="preserve"> </w:t>
      </w:r>
      <w:r w:rsidRPr="00ED26FC">
        <w:rPr>
          <w:sz w:val="22"/>
          <w:szCs w:val="22"/>
          <w:lang w:val="en-GB" w:eastAsia="en-GB"/>
        </w:rPr>
        <w:t>autori.</w:t>
      </w:r>
    </w:p>
    <w:p w14:paraId="4557184D" w14:textId="609AA7A2" w:rsidR="00ED26FC" w:rsidRDefault="00ED26FC" w:rsidP="00ED26FC">
      <w:pPr>
        <w:jc w:val="center"/>
        <w:rPr>
          <w:b/>
          <w:lang w:val="it-IT"/>
        </w:rPr>
      </w:pPr>
    </w:p>
    <w:p w14:paraId="281DD7AE" w14:textId="1BE80248" w:rsidR="0023281C" w:rsidRPr="0023281C" w:rsidRDefault="0023281C" w:rsidP="00ED26FC">
      <w:pPr>
        <w:jc w:val="center"/>
        <w:rPr>
          <w:b/>
          <w:lang w:val="it-IT"/>
        </w:rPr>
      </w:pPr>
    </w:p>
    <w:p w14:paraId="44FF9396" w14:textId="77777777" w:rsidR="0023281C" w:rsidRPr="0023281C" w:rsidRDefault="0023281C" w:rsidP="0023281C">
      <w:pPr>
        <w:autoSpaceDE w:val="0"/>
        <w:autoSpaceDN w:val="0"/>
        <w:adjustRightInd w:val="0"/>
        <w:rPr>
          <w:b/>
          <w:bCs/>
          <w:sz w:val="22"/>
          <w:szCs w:val="22"/>
          <w:lang w:val="it-IT" w:eastAsia="en-GB"/>
        </w:rPr>
      </w:pPr>
      <w:r w:rsidRPr="0023281C">
        <w:rPr>
          <w:b/>
          <w:bCs/>
          <w:sz w:val="22"/>
          <w:szCs w:val="22"/>
          <w:lang w:val="it-IT" w:eastAsia="en-GB"/>
        </w:rPr>
        <w:t>Subcapitolul 2</w:t>
      </w:r>
      <w:r w:rsidRPr="0023281C">
        <w:rPr>
          <w:sz w:val="22"/>
          <w:szCs w:val="22"/>
          <w:lang w:val="it-IT" w:eastAsia="en-GB"/>
        </w:rPr>
        <w:t xml:space="preserve">: </w:t>
      </w:r>
      <w:r w:rsidRPr="0023281C">
        <w:rPr>
          <w:b/>
          <w:bCs/>
          <w:sz w:val="22"/>
          <w:szCs w:val="22"/>
          <w:lang w:val="it-IT" w:eastAsia="en-GB"/>
        </w:rPr>
        <w:t>Criterii și standarde minimale</w:t>
      </w:r>
    </w:p>
    <w:p w14:paraId="2036A633" w14:textId="60BA0A0F" w:rsidR="0023281C" w:rsidRPr="0023281C" w:rsidRDefault="0023281C" w:rsidP="0023281C">
      <w:pPr>
        <w:autoSpaceDE w:val="0"/>
        <w:autoSpaceDN w:val="0"/>
        <w:adjustRightInd w:val="0"/>
        <w:jc w:val="both"/>
        <w:rPr>
          <w:sz w:val="22"/>
          <w:szCs w:val="22"/>
          <w:lang w:val="it-IT" w:eastAsia="en-GB"/>
        </w:rPr>
      </w:pPr>
      <w:r w:rsidRPr="0023281C">
        <w:rPr>
          <w:b/>
          <w:bCs/>
          <w:i/>
          <w:iCs/>
          <w:sz w:val="22"/>
          <w:szCs w:val="22"/>
          <w:lang w:val="it-IT" w:eastAsia="en-GB"/>
        </w:rPr>
        <w:t xml:space="preserve">2.1 Evaluarea activității științifice și a capacității de inovare </w:t>
      </w:r>
      <w:r w:rsidRPr="0023281C">
        <w:rPr>
          <w:sz w:val="22"/>
          <w:szCs w:val="22"/>
          <w:lang w:val="it-IT" w:eastAsia="en-GB"/>
        </w:rPr>
        <w:t>se va face în funcție de prestigiul publicației</w:t>
      </w:r>
      <w:r>
        <w:rPr>
          <w:sz w:val="22"/>
          <w:szCs w:val="22"/>
          <w:lang w:val="it-IT" w:eastAsia="en-GB"/>
        </w:rPr>
        <w:t xml:space="preserve"> </w:t>
      </w:r>
      <w:r w:rsidRPr="0023281C">
        <w:rPr>
          <w:sz w:val="22"/>
          <w:szCs w:val="22"/>
          <w:lang w:val="it-IT" w:eastAsia="en-GB"/>
        </w:rPr>
        <w:t>(factorul Article Influence Score, respectiv de editura la care a fost publicată cartea sau volumul), de</w:t>
      </w:r>
      <w:r>
        <w:rPr>
          <w:sz w:val="22"/>
          <w:szCs w:val="22"/>
          <w:lang w:val="it-IT" w:eastAsia="en-GB"/>
        </w:rPr>
        <w:t xml:space="preserve"> </w:t>
      </w:r>
      <w:r w:rsidRPr="0023281C">
        <w:rPr>
          <w:sz w:val="22"/>
          <w:szCs w:val="22"/>
          <w:lang w:val="it-IT" w:eastAsia="en-GB"/>
        </w:rPr>
        <w:t>contribuția persoanei (autor principal sau coautor) și de impactul (vizibilitatea) lucrării în comunitatea</w:t>
      </w:r>
      <w:r>
        <w:rPr>
          <w:sz w:val="22"/>
          <w:szCs w:val="22"/>
          <w:lang w:val="it-IT" w:eastAsia="en-GB"/>
        </w:rPr>
        <w:t xml:space="preserve"> </w:t>
      </w:r>
      <w:r w:rsidRPr="0023281C">
        <w:rPr>
          <w:sz w:val="22"/>
          <w:szCs w:val="22"/>
          <w:lang w:val="it-IT" w:eastAsia="en-GB"/>
        </w:rPr>
        <w:t>specialiștilor în domeniu.</w:t>
      </w:r>
    </w:p>
    <w:p w14:paraId="70FCBDB0" w14:textId="77777777" w:rsidR="0023281C" w:rsidRDefault="0023281C" w:rsidP="0023281C">
      <w:pPr>
        <w:jc w:val="center"/>
        <w:rPr>
          <w:sz w:val="22"/>
          <w:szCs w:val="22"/>
          <w:lang w:val="it-IT" w:eastAsia="en-GB"/>
        </w:rPr>
      </w:pPr>
    </w:p>
    <w:p w14:paraId="2EAC565B" w14:textId="5C20CA46" w:rsidR="0023281C" w:rsidRPr="000C751E" w:rsidRDefault="0023281C" w:rsidP="000C751E">
      <w:pPr>
        <w:rPr>
          <w:b/>
          <w:bCs/>
          <w:lang w:val="it-IT"/>
        </w:rPr>
      </w:pPr>
      <w:r w:rsidRPr="000C751E">
        <w:rPr>
          <w:b/>
          <w:bCs/>
          <w:sz w:val="22"/>
          <w:szCs w:val="22"/>
          <w:lang w:val="it-IT" w:eastAsia="en-GB"/>
        </w:rPr>
        <w:t>Tabel 1. Parametrii luați în calcul pentru evaluarea activității științifice şi modul lor de cuantificare</w:t>
      </w:r>
    </w:p>
    <w:p w14:paraId="68C26C3D" w14:textId="11B7426B" w:rsidR="0023281C" w:rsidRDefault="0023281C" w:rsidP="00ED26FC">
      <w:pPr>
        <w:jc w:val="center"/>
        <w:rPr>
          <w:b/>
          <w:lang w:val="it-IT"/>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3"/>
        <w:gridCol w:w="6568"/>
        <w:gridCol w:w="2395"/>
      </w:tblGrid>
      <w:tr w:rsidR="0023281C" w:rsidRPr="001067DB" w14:paraId="0C14126B" w14:textId="77777777" w:rsidTr="00391B7C">
        <w:tc>
          <w:tcPr>
            <w:tcW w:w="643" w:type="dxa"/>
          </w:tcPr>
          <w:p w14:paraId="4B2C5C51" w14:textId="77777777" w:rsidR="0023281C" w:rsidRPr="001067DB" w:rsidRDefault="0023281C" w:rsidP="00391B7C">
            <w:pPr>
              <w:jc w:val="center"/>
              <w:rPr>
                <w:b/>
              </w:rPr>
            </w:pPr>
            <w:bookmarkStart w:id="0" w:name="_Hlk239611432"/>
            <w:r w:rsidRPr="001067DB">
              <w:rPr>
                <w:b/>
              </w:rPr>
              <w:t>Nr. crt.</w:t>
            </w:r>
          </w:p>
        </w:tc>
        <w:tc>
          <w:tcPr>
            <w:tcW w:w="6568" w:type="dxa"/>
          </w:tcPr>
          <w:p w14:paraId="7FDE630B" w14:textId="77777777" w:rsidR="0023281C" w:rsidRPr="001067DB" w:rsidRDefault="0023281C" w:rsidP="00391B7C">
            <w:pPr>
              <w:jc w:val="center"/>
              <w:rPr>
                <w:b/>
              </w:rPr>
            </w:pPr>
            <w:r w:rsidRPr="001067DB">
              <w:rPr>
                <w:b/>
              </w:rPr>
              <w:t>Parametrul</w:t>
            </w:r>
          </w:p>
        </w:tc>
        <w:tc>
          <w:tcPr>
            <w:tcW w:w="2395" w:type="dxa"/>
          </w:tcPr>
          <w:p w14:paraId="118A921D" w14:textId="77777777" w:rsidR="0023281C" w:rsidRPr="001067DB" w:rsidRDefault="0023281C" w:rsidP="00391B7C">
            <w:pPr>
              <w:jc w:val="center"/>
              <w:rPr>
                <w:b/>
              </w:rPr>
            </w:pPr>
            <w:r w:rsidRPr="001067DB">
              <w:rPr>
                <w:b/>
              </w:rPr>
              <w:t>Modul de calcul</w:t>
            </w:r>
          </w:p>
        </w:tc>
      </w:tr>
      <w:tr w:rsidR="0023281C" w:rsidRPr="001067DB" w14:paraId="5D4FFA61" w14:textId="77777777" w:rsidTr="00391B7C">
        <w:tc>
          <w:tcPr>
            <w:tcW w:w="643" w:type="dxa"/>
          </w:tcPr>
          <w:p w14:paraId="791348F7" w14:textId="77777777" w:rsidR="0023281C" w:rsidRPr="001067DB" w:rsidRDefault="0023281C" w:rsidP="00391B7C">
            <w:pPr>
              <w:jc w:val="both"/>
              <w:rPr>
                <w:b/>
              </w:rPr>
            </w:pPr>
            <w:r w:rsidRPr="001067DB">
              <w:rPr>
                <w:b/>
              </w:rPr>
              <w:t>1</w:t>
            </w:r>
          </w:p>
        </w:tc>
        <w:tc>
          <w:tcPr>
            <w:tcW w:w="6568" w:type="dxa"/>
          </w:tcPr>
          <w:p w14:paraId="73E3317A" w14:textId="23EC8671" w:rsidR="0023281C" w:rsidRPr="001067DB" w:rsidRDefault="0023281C" w:rsidP="00391B7C">
            <w:pPr>
              <w:jc w:val="both"/>
              <w:rPr>
                <w:b/>
              </w:rPr>
            </w:pPr>
            <w:r w:rsidRPr="001067DB">
              <w:rPr>
                <w:lang w:val="ro-RO"/>
              </w:rPr>
              <w:t xml:space="preserve">Articole publicate în reviste cotate </w:t>
            </w:r>
            <w:r w:rsidRPr="00F933E5">
              <w:rPr>
                <w:i/>
                <w:iCs/>
                <w:lang w:val="ro-RO"/>
              </w:rPr>
              <w:t>Web of Science Core Collection</w:t>
            </w:r>
            <w:r w:rsidRPr="001067DB">
              <w:rPr>
                <w:lang w:val="ro-RO"/>
              </w:rPr>
              <w:t>, ca autor principal</w:t>
            </w:r>
          </w:p>
        </w:tc>
        <w:tc>
          <w:tcPr>
            <w:tcW w:w="2395" w:type="dxa"/>
          </w:tcPr>
          <w:p w14:paraId="6DEDF800" w14:textId="77777777" w:rsidR="0023281C" w:rsidRPr="00BA7D27" w:rsidRDefault="0023281C" w:rsidP="00391B7C">
            <w:pPr>
              <w:jc w:val="center"/>
            </w:pPr>
            <w:r>
              <w:t>c</w:t>
            </w:r>
            <w:r w:rsidRPr="00BA7D27">
              <w:t>onform formulei (1)</w:t>
            </w:r>
          </w:p>
        </w:tc>
      </w:tr>
      <w:tr w:rsidR="0023281C" w:rsidRPr="001067DB" w14:paraId="3E32787E" w14:textId="77777777" w:rsidTr="00391B7C">
        <w:tc>
          <w:tcPr>
            <w:tcW w:w="643" w:type="dxa"/>
          </w:tcPr>
          <w:p w14:paraId="6045481C" w14:textId="77777777" w:rsidR="0023281C" w:rsidRPr="001067DB" w:rsidRDefault="0023281C" w:rsidP="00391B7C">
            <w:pPr>
              <w:jc w:val="both"/>
              <w:rPr>
                <w:b/>
              </w:rPr>
            </w:pPr>
            <w:r w:rsidRPr="001067DB">
              <w:rPr>
                <w:b/>
              </w:rPr>
              <w:t>2</w:t>
            </w:r>
          </w:p>
        </w:tc>
        <w:tc>
          <w:tcPr>
            <w:tcW w:w="6568" w:type="dxa"/>
          </w:tcPr>
          <w:p w14:paraId="5CEC3116" w14:textId="0304151C" w:rsidR="0023281C" w:rsidRPr="001067DB" w:rsidRDefault="0023281C" w:rsidP="00391B7C">
            <w:pPr>
              <w:jc w:val="both"/>
              <w:rPr>
                <w:b/>
              </w:rPr>
            </w:pPr>
            <w:r w:rsidRPr="001067DB">
              <w:rPr>
                <w:lang w:val="ro-RO"/>
              </w:rPr>
              <w:t xml:space="preserve">Articole publicate în reviste cotate </w:t>
            </w:r>
            <w:r w:rsidRPr="00F933E5">
              <w:rPr>
                <w:i/>
                <w:iCs/>
                <w:lang w:val="ro-RO"/>
              </w:rPr>
              <w:t>Web of Science Core Collection</w:t>
            </w:r>
            <w:r w:rsidRPr="001067DB">
              <w:rPr>
                <w:lang w:val="ro-RO"/>
              </w:rPr>
              <w:t>, ca şi contributor</w:t>
            </w:r>
          </w:p>
        </w:tc>
        <w:tc>
          <w:tcPr>
            <w:tcW w:w="2395" w:type="dxa"/>
          </w:tcPr>
          <w:p w14:paraId="6C240DCE" w14:textId="77777777" w:rsidR="0023281C" w:rsidRPr="00BA7D27" w:rsidRDefault="0023281C" w:rsidP="00391B7C">
            <w:pPr>
              <w:jc w:val="center"/>
            </w:pPr>
            <w:r>
              <w:t>c</w:t>
            </w:r>
            <w:r w:rsidRPr="00BA7D27">
              <w:t>onform formulei (2)</w:t>
            </w:r>
          </w:p>
        </w:tc>
      </w:tr>
      <w:tr w:rsidR="0023281C" w:rsidRPr="001067DB" w14:paraId="5924E6EB" w14:textId="77777777" w:rsidTr="00391B7C">
        <w:tc>
          <w:tcPr>
            <w:tcW w:w="643" w:type="dxa"/>
          </w:tcPr>
          <w:p w14:paraId="31455FE7" w14:textId="77777777" w:rsidR="0023281C" w:rsidRPr="001067DB" w:rsidRDefault="0023281C" w:rsidP="00391B7C">
            <w:pPr>
              <w:jc w:val="both"/>
              <w:rPr>
                <w:b/>
              </w:rPr>
            </w:pPr>
            <w:r w:rsidRPr="001067DB">
              <w:rPr>
                <w:b/>
              </w:rPr>
              <w:t>3</w:t>
            </w:r>
          </w:p>
        </w:tc>
        <w:tc>
          <w:tcPr>
            <w:tcW w:w="6568" w:type="dxa"/>
          </w:tcPr>
          <w:p w14:paraId="4D7CEA7F" w14:textId="4C501094" w:rsidR="0023281C" w:rsidRPr="00AA19E2" w:rsidRDefault="0023281C" w:rsidP="00391B7C">
            <w:pPr>
              <w:jc w:val="both"/>
              <w:rPr>
                <w:b/>
                <w:lang w:val="it-IT"/>
              </w:rPr>
            </w:pPr>
            <w:r w:rsidRPr="001067DB">
              <w:rPr>
                <w:lang w:val="ro-RO"/>
              </w:rPr>
              <w:t>Articole publicate în reviste indexate BDI , ca autor principal</w:t>
            </w:r>
          </w:p>
        </w:tc>
        <w:tc>
          <w:tcPr>
            <w:tcW w:w="2395" w:type="dxa"/>
          </w:tcPr>
          <w:p w14:paraId="4C3CF236" w14:textId="77777777" w:rsidR="0023281C" w:rsidRPr="001067DB" w:rsidRDefault="0023281C" w:rsidP="00391B7C">
            <w:pPr>
              <w:jc w:val="center"/>
              <w:rPr>
                <w:b/>
              </w:rPr>
            </w:pPr>
            <w:r w:rsidRPr="001067DB">
              <w:rPr>
                <w:lang w:val="it-IT"/>
              </w:rPr>
              <w:t>(1 +c</w:t>
            </w:r>
            <w:r w:rsidRPr="001067DB">
              <w:rPr>
                <w:vertAlign w:val="subscript"/>
                <w:lang w:val="it-IT"/>
              </w:rPr>
              <w:t>1</w:t>
            </w:r>
            <w:r w:rsidRPr="001067DB">
              <w:rPr>
                <w:lang w:val="it-IT"/>
              </w:rPr>
              <w:t>) +(1 +c</w:t>
            </w:r>
            <w:r w:rsidRPr="001067DB">
              <w:rPr>
                <w:vertAlign w:val="subscript"/>
                <w:lang w:val="it-IT"/>
              </w:rPr>
              <w:t>2</w:t>
            </w:r>
            <w:r w:rsidRPr="001067DB">
              <w:rPr>
                <w:lang w:val="it-IT"/>
              </w:rPr>
              <w:t>) +...+ (1 +c</w:t>
            </w:r>
            <w:r w:rsidRPr="001067DB">
              <w:rPr>
                <w:vertAlign w:val="subscript"/>
                <w:lang w:val="it-IT"/>
              </w:rPr>
              <w:t>N</w:t>
            </w:r>
            <w:r w:rsidRPr="001067DB">
              <w:rPr>
                <w:lang w:val="it-IT"/>
              </w:rPr>
              <w:t>)</w:t>
            </w:r>
          </w:p>
        </w:tc>
      </w:tr>
      <w:tr w:rsidR="0023281C" w:rsidRPr="001067DB" w14:paraId="52FE037D" w14:textId="77777777" w:rsidTr="00391B7C">
        <w:tc>
          <w:tcPr>
            <w:tcW w:w="643" w:type="dxa"/>
          </w:tcPr>
          <w:p w14:paraId="77BBB563" w14:textId="77777777" w:rsidR="0023281C" w:rsidRPr="001067DB" w:rsidRDefault="0023281C" w:rsidP="00391B7C">
            <w:pPr>
              <w:jc w:val="both"/>
              <w:rPr>
                <w:b/>
              </w:rPr>
            </w:pPr>
            <w:r w:rsidRPr="001067DB">
              <w:rPr>
                <w:b/>
              </w:rPr>
              <w:t>4</w:t>
            </w:r>
          </w:p>
        </w:tc>
        <w:tc>
          <w:tcPr>
            <w:tcW w:w="6568" w:type="dxa"/>
          </w:tcPr>
          <w:p w14:paraId="772A8601" w14:textId="7E4BDEC4" w:rsidR="0023281C" w:rsidRPr="00AA19E2" w:rsidRDefault="0023281C" w:rsidP="00391B7C">
            <w:pPr>
              <w:jc w:val="both"/>
              <w:rPr>
                <w:b/>
                <w:lang w:val="it-IT"/>
              </w:rPr>
            </w:pPr>
            <w:r w:rsidRPr="001067DB">
              <w:rPr>
                <w:lang w:val="ro-RO"/>
              </w:rPr>
              <w:t>Articole publicate în reviste indexate BDI, ca şi contributor</w:t>
            </w:r>
          </w:p>
        </w:tc>
        <w:tc>
          <w:tcPr>
            <w:tcW w:w="2395" w:type="dxa"/>
          </w:tcPr>
          <w:p w14:paraId="3563DC0F" w14:textId="77777777" w:rsidR="0023281C" w:rsidRPr="001067DB" w:rsidRDefault="0023281C" w:rsidP="00391B7C">
            <w:pPr>
              <w:jc w:val="center"/>
              <w:rPr>
                <w:b/>
              </w:rPr>
            </w:pPr>
            <w:r w:rsidRPr="001067DB">
              <w:rPr>
                <w:lang w:val="it-IT"/>
              </w:rPr>
              <w:t>0,7 x [(1 +c</w:t>
            </w:r>
            <w:r w:rsidRPr="001067DB">
              <w:rPr>
                <w:vertAlign w:val="subscript"/>
                <w:lang w:val="it-IT"/>
              </w:rPr>
              <w:t>1</w:t>
            </w:r>
            <w:r w:rsidRPr="001067DB">
              <w:rPr>
                <w:lang w:val="it-IT"/>
              </w:rPr>
              <w:t>) +(1 +c</w:t>
            </w:r>
            <w:r w:rsidRPr="001067DB">
              <w:rPr>
                <w:vertAlign w:val="subscript"/>
                <w:lang w:val="it-IT"/>
              </w:rPr>
              <w:t>2</w:t>
            </w:r>
            <w:r w:rsidRPr="001067DB">
              <w:rPr>
                <w:lang w:val="it-IT"/>
              </w:rPr>
              <w:t>) +...+ (1 +c</w:t>
            </w:r>
            <w:r w:rsidRPr="001067DB">
              <w:rPr>
                <w:vertAlign w:val="subscript"/>
                <w:lang w:val="it-IT"/>
              </w:rPr>
              <w:t>N</w:t>
            </w:r>
            <w:r w:rsidRPr="001067DB">
              <w:rPr>
                <w:lang w:val="it-IT"/>
              </w:rPr>
              <w:t>)]</w:t>
            </w:r>
          </w:p>
        </w:tc>
      </w:tr>
      <w:tr w:rsidR="0023281C" w:rsidRPr="001067DB" w14:paraId="35061521" w14:textId="77777777" w:rsidTr="00391B7C">
        <w:tc>
          <w:tcPr>
            <w:tcW w:w="643" w:type="dxa"/>
          </w:tcPr>
          <w:p w14:paraId="75D8BCA8" w14:textId="77777777" w:rsidR="0023281C" w:rsidRPr="001067DB" w:rsidRDefault="0023281C" w:rsidP="00391B7C">
            <w:pPr>
              <w:jc w:val="both"/>
              <w:rPr>
                <w:b/>
              </w:rPr>
            </w:pPr>
            <w:r w:rsidRPr="001067DB">
              <w:rPr>
                <w:b/>
              </w:rPr>
              <w:t>5</w:t>
            </w:r>
          </w:p>
        </w:tc>
        <w:tc>
          <w:tcPr>
            <w:tcW w:w="6568" w:type="dxa"/>
          </w:tcPr>
          <w:p w14:paraId="16CA689A" w14:textId="47713A5E" w:rsidR="0023281C" w:rsidRPr="00AA19E2" w:rsidRDefault="0023281C" w:rsidP="00391B7C">
            <w:pPr>
              <w:jc w:val="both"/>
              <w:rPr>
                <w:b/>
                <w:lang w:val="it-IT"/>
              </w:rPr>
            </w:pPr>
            <w:r w:rsidRPr="001067DB">
              <w:rPr>
                <w:lang w:val="ro-RO"/>
              </w:rPr>
              <w:t>Cărţi apărute la edituri  edituri internaționale de prestigiu</w:t>
            </w:r>
          </w:p>
        </w:tc>
        <w:tc>
          <w:tcPr>
            <w:tcW w:w="2395" w:type="dxa"/>
          </w:tcPr>
          <w:p w14:paraId="6E1BA140" w14:textId="77777777" w:rsidR="0023281C" w:rsidRPr="001067DB" w:rsidRDefault="0023281C" w:rsidP="00391B7C">
            <w:pPr>
              <w:jc w:val="center"/>
              <w:rPr>
                <w:b/>
              </w:rPr>
            </w:pPr>
            <w:r w:rsidRPr="001067DB">
              <w:rPr>
                <w:lang w:val="it-IT"/>
              </w:rPr>
              <w:t>(100+c):n</w:t>
            </w:r>
          </w:p>
        </w:tc>
      </w:tr>
      <w:bookmarkEnd w:id="0"/>
      <w:tr w:rsidR="0023281C" w:rsidRPr="001067DB" w14:paraId="40AD3FB9" w14:textId="77777777" w:rsidTr="00391B7C">
        <w:tc>
          <w:tcPr>
            <w:tcW w:w="643" w:type="dxa"/>
          </w:tcPr>
          <w:p w14:paraId="456556A6" w14:textId="77777777" w:rsidR="0023281C" w:rsidRPr="001067DB" w:rsidRDefault="0023281C" w:rsidP="00391B7C">
            <w:pPr>
              <w:jc w:val="both"/>
              <w:rPr>
                <w:b/>
              </w:rPr>
            </w:pPr>
            <w:r w:rsidRPr="001067DB">
              <w:rPr>
                <w:b/>
              </w:rPr>
              <w:t>6</w:t>
            </w:r>
          </w:p>
        </w:tc>
        <w:tc>
          <w:tcPr>
            <w:tcW w:w="6568" w:type="dxa"/>
          </w:tcPr>
          <w:p w14:paraId="5BB9F8F7" w14:textId="74CDECEE" w:rsidR="0023281C" w:rsidRPr="001067DB" w:rsidRDefault="0023281C" w:rsidP="00391B7C">
            <w:pPr>
              <w:jc w:val="both"/>
              <w:rPr>
                <w:b/>
                <w:lang w:val="it-IT"/>
              </w:rPr>
            </w:pPr>
            <w:r w:rsidRPr="001067DB">
              <w:rPr>
                <w:lang w:val="ro-RO"/>
              </w:rPr>
              <w:t xml:space="preserve">Cărţi apărute </w:t>
            </w:r>
            <w:r>
              <w:rPr>
                <w:lang w:val="ro-RO"/>
              </w:rPr>
              <w:t>la</w:t>
            </w:r>
            <w:r w:rsidRPr="001067DB">
              <w:rPr>
                <w:lang w:val="ro-RO"/>
              </w:rPr>
              <w:t xml:space="preserve"> alte edituri internaționale</w:t>
            </w:r>
          </w:p>
        </w:tc>
        <w:tc>
          <w:tcPr>
            <w:tcW w:w="2395" w:type="dxa"/>
          </w:tcPr>
          <w:p w14:paraId="089113B2" w14:textId="77777777" w:rsidR="0023281C" w:rsidRPr="001067DB" w:rsidRDefault="0023281C" w:rsidP="00391B7C">
            <w:pPr>
              <w:jc w:val="center"/>
              <w:rPr>
                <w:b/>
                <w:lang w:val="it-IT"/>
              </w:rPr>
            </w:pPr>
            <w:r w:rsidRPr="001067DB">
              <w:rPr>
                <w:lang w:val="it-IT"/>
              </w:rPr>
              <w:t>(40+c):n</w:t>
            </w:r>
          </w:p>
        </w:tc>
      </w:tr>
      <w:tr w:rsidR="0023281C" w:rsidRPr="001067DB" w14:paraId="6BB7958E" w14:textId="77777777" w:rsidTr="00391B7C">
        <w:tc>
          <w:tcPr>
            <w:tcW w:w="643" w:type="dxa"/>
          </w:tcPr>
          <w:p w14:paraId="51726E8D" w14:textId="77777777" w:rsidR="0023281C" w:rsidRPr="001067DB" w:rsidRDefault="0023281C" w:rsidP="00391B7C">
            <w:pPr>
              <w:jc w:val="both"/>
              <w:rPr>
                <w:b/>
              </w:rPr>
            </w:pPr>
            <w:r w:rsidRPr="001067DB">
              <w:rPr>
                <w:b/>
              </w:rPr>
              <w:t>7</w:t>
            </w:r>
          </w:p>
        </w:tc>
        <w:tc>
          <w:tcPr>
            <w:tcW w:w="6568" w:type="dxa"/>
          </w:tcPr>
          <w:p w14:paraId="2E0808F7" w14:textId="70406395" w:rsidR="0023281C" w:rsidRPr="001067DB" w:rsidRDefault="0023281C" w:rsidP="00391B7C">
            <w:pPr>
              <w:jc w:val="both"/>
              <w:rPr>
                <w:b/>
                <w:lang w:val="ro-RO"/>
              </w:rPr>
            </w:pPr>
            <w:r w:rsidRPr="001067DB">
              <w:rPr>
                <w:lang w:val="ro-RO"/>
              </w:rPr>
              <w:t xml:space="preserve">Cărţi apărute </w:t>
            </w:r>
            <w:r>
              <w:rPr>
                <w:lang w:val="ro-RO"/>
              </w:rPr>
              <w:t>la</w:t>
            </w:r>
            <w:r w:rsidRPr="001067DB">
              <w:rPr>
                <w:lang w:val="ro-RO"/>
              </w:rPr>
              <w:t xml:space="preserve"> Editura Academiei Române</w:t>
            </w:r>
            <w:r>
              <w:rPr>
                <w:lang w:val="ro-RO"/>
              </w:rPr>
              <w:t xml:space="preserve"> sau la edituri Universitare</w:t>
            </w:r>
          </w:p>
        </w:tc>
        <w:tc>
          <w:tcPr>
            <w:tcW w:w="2395" w:type="dxa"/>
          </w:tcPr>
          <w:p w14:paraId="054CBB3C" w14:textId="3CE0DB13" w:rsidR="0023281C" w:rsidRPr="001067DB" w:rsidRDefault="0023281C" w:rsidP="00391B7C">
            <w:pPr>
              <w:jc w:val="center"/>
              <w:rPr>
                <w:lang w:val="it-IT"/>
              </w:rPr>
            </w:pPr>
            <w:r w:rsidRPr="001067DB">
              <w:rPr>
                <w:lang w:val="it-IT"/>
              </w:rPr>
              <w:t>(</w:t>
            </w:r>
            <w:r>
              <w:rPr>
                <w:lang w:val="it-IT"/>
              </w:rPr>
              <w:t>2</w:t>
            </w:r>
            <w:r w:rsidRPr="001067DB">
              <w:rPr>
                <w:lang w:val="it-IT"/>
              </w:rPr>
              <w:t>0+c):n</w:t>
            </w:r>
          </w:p>
        </w:tc>
      </w:tr>
      <w:tr w:rsidR="0023281C" w:rsidRPr="001067DB" w14:paraId="283AF763" w14:textId="77777777" w:rsidTr="00391B7C">
        <w:tc>
          <w:tcPr>
            <w:tcW w:w="643" w:type="dxa"/>
          </w:tcPr>
          <w:p w14:paraId="7A35A6C4" w14:textId="7E927EB4" w:rsidR="0023281C" w:rsidRPr="001067DB" w:rsidRDefault="0023281C" w:rsidP="0023281C">
            <w:pPr>
              <w:jc w:val="both"/>
              <w:rPr>
                <w:b/>
              </w:rPr>
            </w:pPr>
            <w:r w:rsidRPr="001067DB">
              <w:rPr>
                <w:b/>
              </w:rPr>
              <w:t>8</w:t>
            </w:r>
          </w:p>
        </w:tc>
        <w:tc>
          <w:tcPr>
            <w:tcW w:w="6568" w:type="dxa"/>
          </w:tcPr>
          <w:p w14:paraId="774BB2F2" w14:textId="25151CD2" w:rsidR="0023281C" w:rsidRPr="001067DB" w:rsidRDefault="0023281C" w:rsidP="0023281C">
            <w:pPr>
              <w:jc w:val="both"/>
              <w:rPr>
                <w:lang w:val="ro-RO"/>
              </w:rPr>
            </w:pPr>
            <w:r w:rsidRPr="001067DB">
              <w:rPr>
                <w:lang w:val="ro-RO"/>
              </w:rPr>
              <w:t xml:space="preserve">Cărţi apărute </w:t>
            </w:r>
            <w:r>
              <w:rPr>
                <w:lang w:val="ro-RO"/>
              </w:rPr>
              <w:t>la</w:t>
            </w:r>
            <w:r w:rsidRPr="001067DB">
              <w:rPr>
                <w:lang w:val="ro-RO"/>
              </w:rPr>
              <w:t xml:space="preserve"> alte edituri din țară</w:t>
            </w:r>
          </w:p>
        </w:tc>
        <w:tc>
          <w:tcPr>
            <w:tcW w:w="2395" w:type="dxa"/>
          </w:tcPr>
          <w:p w14:paraId="2E1CF6F6" w14:textId="4A7828BC" w:rsidR="0023281C" w:rsidRPr="001067DB" w:rsidRDefault="0023281C" w:rsidP="0023281C">
            <w:pPr>
              <w:jc w:val="center"/>
              <w:rPr>
                <w:lang w:val="it-IT"/>
              </w:rPr>
            </w:pPr>
            <w:r w:rsidRPr="001067DB">
              <w:rPr>
                <w:lang w:val="it-IT"/>
              </w:rPr>
              <w:t>(</w:t>
            </w:r>
            <w:r>
              <w:rPr>
                <w:lang w:val="it-IT"/>
              </w:rPr>
              <w:t>1</w:t>
            </w:r>
            <w:r w:rsidRPr="001067DB">
              <w:rPr>
                <w:lang w:val="it-IT"/>
              </w:rPr>
              <w:t>0+c):n</w:t>
            </w:r>
          </w:p>
        </w:tc>
      </w:tr>
      <w:tr w:rsidR="0023281C" w:rsidRPr="001067DB" w14:paraId="68EB4DD7" w14:textId="77777777" w:rsidTr="00391B7C">
        <w:tc>
          <w:tcPr>
            <w:tcW w:w="643" w:type="dxa"/>
          </w:tcPr>
          <w:p w14:paraId="7CF16197" w14:textId="5513C2AA" w:rsidR="0023281C" w:rsidRPr="001067DB" w:rsidRDefault="0023281C" w:rsidP="0023281C">
            <w:pPr>
              <w:jc w:val="both"/>
              <w:rPr>
                <w:b/>
              </w:rPr>
            </w:pPr>
            <w:r w:rsidRPr="001067DB">
              <w:rPr>
                <w:b/>
              </w:rPr>
              <w:lastRenderedPageBreak/>
              <w:t>9</w:t>
            </w:r>
          </w:p>
        </w:tc>
        <w:tc>
          <w:tcPr>
            <w:tcW w:w="6568" w:type="dxa"/>
          </w:tcPr>
          <w:p w14:paraId="5339EB8B" w14:textId="2F6F36A3" w:rsidR="0023281C" w:rsidRPr="001067DB" w:rsidRDefault="0023281C" w:rsidP="0023281C">
            <w:pPr>
              <w:jc w:val="both"/>
              <w:rPr>
                <w:b/>
                <w:lang w:val="it-IT"/>
              </w:rPr>
            </w:pPr>
            <w:r w:rsidRPr="001067DB">
              <w:rPr>
                <w:lang w:val="ro-RO"/>
              </w:rPr>
              <w:t>Capitole  în volume apărute la edituri internaționale de prestigiu</w:t>
            </w:r>
          </w:p>
        </w:tc>
        <w:tc>
          <w:tcPr>
            <w:tcW w:w="2395" w:type="dxa"/>
          </w:tcPr>
          <w:p w14:paraId="700E1FEA" w14:textId="1972DCFA" w:rsidR="0023281C" w:rsidRPr="001067DB" w:rsidRDefault="0023281C" w:rsidP="0023281C">
            <w:pPr>
              <w:jc w:val="center"/>
              <w:rPr>
                <w:b/>
                <w:lang w:val="it-IT"/>
              </w:rPr>
            </w:pPr>
            <w:r w:rsidRPr="001067DB">
              <w:rPr>
                <w:lang w:val="it-IT"/>
              </w:rPr>
              <w:t>(50+c):n</w:t>
            </w:r>
          </w:p>
        </w:tc>
      </w:tr>
      <w:tr w:rsidR="0023281C" w:rsidRPr="001067DB" w14:paraId="7C46E6D2" w14:textId="77777777" w:rsidTr="00391B7C">
        <w:tc>
          <w:tcPr>
            <w:tcW w:w="643" w:type="dxa"/>
          </w:tcPr>
          <w:p w14:paraId="2616186F" w14:textId="7F24ECF9" w:rsidR="0023281C" w:rsidRPr="001067DB" w:rsidRDefault="0023281C" w:rsidP="0023281C">
            <w:pPr>
              <w:jc w:val="both"/>
              <w:rPr>
                <w:b/>
              </w:rPr>
            </w:pPr>
            <w:r w:rsidRPr="001067DB">
              <w:rPr>
                <w:b/>
              </w:rPr>
              <w:t>10</w:t>
            </w:r>
          </w:p>
        </w:tc>
        <w:tc>
          <w:tcPr>
            <w:tcW w:w="6568" w:type="dxa"/>
          </w:tcPr>
          <w:p w14:paraId="38B4204F" w14:textId="669413F9" w:rsidR="0023281C" w:rsidRPr="00AA19E2" w:rsidRDefault="0023281C" w:rsidP="0023281C">
            <w:pPr>
              <w:jc w:val="both"/>
              <w:rPr>
                <w:b/>
                <w:lang w:val="it-IT"/>
              </w:rPr>
            </w:pPr>
            <w:r w:rsidRPr="001067DB">
              <w:rPr>
                <w:lang w:val="ro-RO"/>
              </w:rPr>
              <w:t>Capitole apărute în volume la  alte edituri internaționale</w:t>
            </w:r>
          </w:p>
        </w:tc>
        <w:tc>
          <w:tcPr>
            <w:tcW w:w="2395" w:type="dxa"/>
          </w:tcPr>
          <w:p w14:paraId="71484333" w14:textId="59CF174A" w:rsidR="0023281C" w:rsidRPr="001067DB" w:rsidRDefault="0023281C" w:rsidP="0023281C">
            <w:pPr>
              <w:jc w:val="center"/>
              <w:rPr>
                <w:b/>
              </w:rPr>
            </w:pPr>
            <w:r w:rsidRPr="001067DB">
              <w:rPr>
                <w:lang w:val="it-IT"/>
              </w:rPr>
              <w:t>(20+c):n</w:t>
            </w:r>
          </w:p>
        </w:tc>
      </w:tr>
      <w:tr w:rsidR="0023281C" w:rsidRPr="001067DB" w14:paraId="6138BB04" w14:textId="77777777" w:rsidTr="00391B7C">
        <w:tc>
          <w:tcPr>
            <w:tcW w:w="643" w:type="dxa"/>
          </w:tcPr>
          <w:p w14:paraId="43E537C0" w14:textId="46A3FF8C" w:rsidR="0023281C" w:rsidRPr="001067DB" w:rsidRDefault="0023281C" w:rsidP="0023281C">
            <w:pPr>
              <w:jc w:val="both"/>
              <w:rPr>
                <w:b/>
              </w:rPr>
            </w:pPr>
            <w:r w:rsidRPr="001067DB">
              <w:rPr>
                <w:b/>
              </w:rPr>
              <w:t>11</w:t>
            </w:r>
          </w:p>
        </w:tc>
        <w:tc>
          <w:tcPr>
            <w:tcW w:w="6568" w:type="dxa"/>
          </w:tcPr>
          <w:p w14:paraId="4B98A527" w14:textId="1AA34E7F" w:rsidR="0023281C" w:rsidRPr="001067DB" w:rsidRDefault="0023281C" w:rsidP="0023281C">
            <w:pPr>
              <w:jc w:val="both"/>
              <w:rPr>
                <w:lang w:val="ro-RO"/>
              </w:rPr>
            </w:pPr>
            <w:r w:rsidRPr="001067DB">
              <w:rPr>
                <w:lang w:val="ro-RO"/>
              </w:rPr>
              <w:t>Capitole apărute în cărți/volume Editura Academiei Române</w:t>
            </w:r>
            <w:r>
              <w:rPr>
                <w:lang w:val="ro-RO"/>
              </w:rPr>
              <w:t xml:space="preserve"> sau la edituri Universitare</w:t>
            </w:r>
          </w:p>
        </w:tc>
        <w:tc>
          <w:tcPr>
            <w:tcW w:w="2395" w:type="dxa"/>
          </w:tcPr>
          <w:p w14:paraId="3A04B24B" w14:textId="12E354CD" w:rsidR="0023281C" w:rsidRPr="001067DB" w:rsidRDefault="0023281C" w:rsidP="0023281C">
            <w:pPr>
              <w:jc w:val="center"/>
              <w:rPr>
                <w:lang w:val="it-IT"/>
              </w:rPr>
            </w:pPr>
            <w:r w:rsidRPr="001067DB">
              <w:rPr>
                <w:lang w:val="it-IT"/>
              </w:rPr>
              <w:t>(10+c):n</w:t>
            </w:r>
          </w:p>
        </w:tc>
      </w:tr>
      <w:tr w:rsidR="0023281C" w:rsidRPr="001067DB" w14:paraId="1C45D530" w14:textId="77777777" w:rsidTr="00391B7C">
        <w:tc>
          <w:tcPr>
            <w:tcW w:w="643" w:type="dxa"/>
          </w:tcPr>
          <w:p w14:paraId="4829A914" w14:textId="1C8F77B3" w:rsidR="0023281C" w:rsidRPr="001067DB" w:rsidRDefault="0023281C" w:rsidP="0023281C">
            <w:pPr>
              <w:jc w:val="both"/>
              <w:rPr>
                <w:b/>
              </w:rPr>
            </w:pPr>
            <w:r w:rsidRPr="001067DB">
              <w:rPr>
                <w:b/>
              </w:rPr>
              <w:t>12</w:t>
            </w:r>
          </w:p>
        </w:tc>
        <w:tc>
          <w:tcPr>
            <w:tcW w:w="6568" w:type="dxa"/>
          </w:tcPr>
          <w:p w14:paraId="01483E09" w14:textId="3D42953C" w:rsidR="0023281C" w:rsidRPr="001067DB" w:rsidRDefault="0023281C" w:rsidP="0023281C">
            <w:pPr>
              <w:jc w:val="both"/>
              <w:rPr>
                <w:lang w:val="ro-RO"/>
              </w:rPr>
            </w:pPr>
            <w:r w:rsidRPr="001067DB">
              <w:rPr>
                <w:lang w:val="ro-RO"/>
              </w:rPr>
              <w:t>Capitole apărute în cărți/volume la edituri naționale</w:t>
            </w:r>
          </w:p>
        </w:tc>
        <w:tc>
          <w:tcPr>
            <w:tcW w:w="2395" w:type="dxa"/>
          </w:tcPr>
          <w:p w14:paraId="4B80839C" w14:textId="3A6F30E0" w:rsidR="0023281C" w:rsidRPr="001067DB" w:rsidRDefault="0023281C" w:rsidP="0023281C">
            <w:pPr>
              <w:jc w:val="center"/>
              <w:rPr>
                <w:lang w:val="it-IT"/>
              </w:rPr>
            </w:pPr>
            <w:r w:rsidRPr="001067DB">
              <w:rPr>
                <w:lang w:val="it-IT"/>
              </w:rPr>
              <w:t>(</w:t>
            </w:r>
            <w:r>
              <w:rPr>
                <w:lang w:val="it-IT"/>
              </w:rPr>
              <w:t>5</w:t>
            </w:r>
            <w:r w:rsidRPr="001067DB">
              <w:rPr>
                <w:lang w:val="it-IT"/>
              </w:rPr>
              <w:t>+c):n</w:t>
            </w:r>
          </w:p>
        </w:tc>
      </w:tr>
      <w:tr w:rsidR="0023281C" w:rsidRPr="001067DB" w14:paraId="376BC14F" w14:textId="77777777" w:rsidTr="00391B7C">
        <w:tc>
          <w:tcPr>
            <w:tcW w:w="643" w:type="dxa"/>
          </w:tcPr>
          <w:p w14:paraId="47120AB0" w14:textId="5742F54F" w:rsidR="0023281C" w:rsidRPr="001067DB" w:rsidRDefault="0023281C" w:rsidP="0023281C">
            <w:pPr>
              <w:jc w:val="both"/>
              <w:rPr>
                <w:b/>
              </w:rPr>
            </w:pPr>
            <w:r w:rsidRPr="001067DB">
              <w:rPr>
                <w:b/>
              </w:rPr>
              <w:t>13</w:t>
            </w:r>
          </w:p>
        </w:tc>
        <w:tc>
          <w:tcPr>
            <w:tcW w:w="6568" w:type="dxa"/>
          </w:tcPr>
          <w:p w14:paraId="1A30DA48" w14:textId="3B4DC894" w:rsidR="0023281C" w:rsidRPr="001067DB" w:rsidRDefault="0023281C" w:rsidP="0023281C">
            <w:pPr>
              <w:jc w:val="both"/>
              <w:rPr>
                <w:b/>
                <w:lang w:val="ro-RO"/>
              </w:rPr>
            </w:pPr>
            <w:r w:rsidRPr="001067DB">
              <w:rPr>
                <w:lang w:val="it-IT"/>
              </w:rPr>
              <w:t>Editor/redactor/coordonator</w:t>
            </w:r>
            <w:r>
              <w:rPr>
                <w:lang w:val="it-IT"/>
              </w:rPr>
              <w:t xml:space="preserve"> cărți</w:t>
            </w:r>
            <w:r w:rsidRPr="001067DB">
              <w:rPr>
                <w:lang w:val="ro-RO"/>
              </w:rPr>
              <w:t xml:space="preserve"> apărute la edituri  edituri internaționale de prestigiu</w:t>
            </w:r>
          </w:p>
        </w:tc>
        <w:tc>
          <w:tcPr>
            <w:tcW w:w="2395" w:type="dxa"/>
          </w:tcPr>
          <w:p w14:paraId="5F32B58D" w14:textId="388E0C67" w:rsidR="0023281C" w:rsidRPr="001067DB" w:rsidRDefault="0023281C" w:rsidP="0023281C">
            <w:pPr>
              <w:jc w:val="center"/>
              <w:rPr>
                <w:b/>
              </w:rPr>
            </w:pPr>
            <w:r w:rsidRPr="001067DB">
              <w:rPr>
                <w:lang w:val="it-IT"/>
              </w:rPr>
              <w:t>(</w:t>
            </w:r>
            <w:r>
              <w:rPr>
                <w:lang w:val="it-IT"/>
              </w:rPr>
              <w:t>5</w:t>
            </w:r>
            <w:r w:rsidRPr="001067DB">
              <w:rPr>
                <w:lang w:val="it-IT"/>
              </w:rPr>
              <w:t>0+c):n</w:t>
            </w:r>
          </w:p>
        </w:tc>
      </w:tr>
      <w:tr w:rsidR="0023281C" w:rsidRPr="001067DB" w14:paraId="11EE2B98" w14:textId="77777777" w:rsidTr="00391B7C">
        <w:tc>
          <w:tcPr>
            <w:tcW w:w="643" w:type="dxa"/>
          </w:tcPr>
          <w:p w14:paraId="3BE3BA6F" w14:textId="3EC9B00A" w:rsidR="0023281C" w:rsidRPr="001067DB" w:rsidRDefault="0023281C" w:rsidP="0023281C">
            <w:pPr>
              <w:jc w:val="both"/>
              <w:rPr>
                <w:b/>
              </w:rPr>
            </w:pPr>
            <w:r w:rsidRPr="001067DB">
              <w:rPr>
                <w:b/>
              </w:rPr>
              <w:t>14</w:t>
            </w:r>
          </w:p>
        </w:tc>
        <w:tc>
          <w:tcPr>
            <w:tcW w:w="6568" w:type="dxa"/>
          </w:tcPr>
          <w:p w14:paraId="2A73F9C9" w14:textId="3C7E9A78" w:rsidR="0023281C" w:rsidRPr="001067DB" w:rsidRDefault="0023281C" w:rsidP="0023281C">
            <w:pPr>
              <w:jc w:val="both"/>
              <w:rPr>
                <w:b/>
                <w:lang w:val="it-IT"/>
              </w:rPr>
            </w:pPr>
            <w:r w:rsidRPr="001067DB">
              <w:rPr>
                <w:lang w:val="it-IT"/>
              </w:rPr>
              <w:t>Editor/redactor/coordonator</w:t>
            </w:r>
            <w:r>
              <w:rPr>
                <w:lang w:val="it-IT"/>
              </w:rPr>
              <w:t xml:space="preserve"> cărți</w:t>
            </w:r>
            <w:r w:rsidRPr="001067DB">
              <w:rPr>
                <w:lang w:val="ro-RO"/>
              </w:rPr>
              <w:t xml:space="preserve"> apărute în alte edituri internaționale</w:t>
            </w:r>
          </w:p>
        </w:tc>
        <w:tc>
          <w:tcPr>
            <w:tcW w:w="2395" w:type="dxa"/>
          </w:tcPr>
          <w:p w14:paraId="3E42561B" w14:textId="5FF8B945" w:rsidR="0023281C" w:rsidRPr="001067DB" w:rsidRDefault="0023281C" w:rsidP="0023281C">
            <w:pPr>
              <w:jc w:val="center"/>
              <w:rPr>
                <w:b/>
                <w:lang w:val="it-IT"/>
              </w:rPr>
            </w:pPr>
            <w:r w:rsidRPr="001067DB">
              <w:rPr>
                <w:lang w:val="it-IT"/>
              </w:rPr>
              <w:t>(</w:t>
            </w:r>
            <w:r>
              <w:rPr>
                <w:lang w:val="it-IT"/>
              </w:rPr>
              <w:t>3</w:t>
            </w:r>
            <w:r w:rsidRPr="001067DB">
              <w:rPr>
                <w:lang w:val="it-IT"/>
              </w:rPr>
              <w:t>0+c):n</w:t>
            </w:r>
          </w:p>
        </w:tc>
      </w:tr>
      <w:tr w:rsidR="0023281C" w:rsidRPr="001067DB" w14:paraId="2A734035" w14:textId="77777777" w:rsidTr="00391B7C">
        <w:tc>
          <w:tcPr>
            <w:tcW w:w="643" w:type="dxa"/>
          </w:tcPr>
          <w:p w14:paraId="790B1B44" w14:textId="5A734F64" w:rsidR="0023281C" w:rsidRPr="001067DB" w:rsidRDefault="0023281C" w:rsidP="0023281C">
            <w:pPr>
              <w:jc w:val="both"/>
              <w:rPr>
                <w:b/>
              </w:rPr>
            </w:pPr>
            <w:r w:rsidRPr="001067DB">
              <w:rPr>
                <w:b/>
              </w:rPr>
              <w:t>15</w:t>
            </w:r>
          </w:p>
        </w:tc>
        <w:tc>
          <w:tcPr>
            <w:tcW w:w="6568" w:type="dxa"/>
          </w:tcPr>
          <w:p w14:paraId="3A21F09F" w14:textId="63E87770" w:rsidR="0023281C" w:rsidRPr="001067DB" w:rsidRDefault="0023281C" w:rsidP="0023281C">
            <w:pPr>
              <w:jc w:val="both"/>
              <w:rPr>
                <w:b/>
                <w:lang w:val="it-IT"/>
              </w:rPr>
            </w:pPr>
            <w:r w:rsidRPr="001067DB">
              <w:rPr>
                <w:lang w:val="it-IT"/>
              </w:rPr>
              <w:t>Editor/redactor/coordonator</w:t>
            </w:r>
            <w:r>
              <w:rPr>
                <w:lang w:val="it-IT"/>
              </w:rPr>
              <w:t xml:space="preserve"> cărți</w:t>
            </w:r>
            <w:r w:rsidRPr="001067DB">
              <w:rPr>
                <w:lang w:val="ro-RO"/>
              </w:rPr>
              <w:t xml:space="preserve"> apărute la  edituri naționale</w:t>
            </w:r>
          </w:p>
        </w:tc>
        <w:tc>
          <w:tcPr>
            <w:tcW w:w="2395" w:type="dxa"/>
          </w:tcPr>
          <w:p w14:paraId="4318D369" w14:textId="683AE8B0" w:rsidR="0023281C" w:rsidRPr="001067DB" w:rsidRDefault="0023281C" w:rsidP="0023281C">
            <w:pPr>
              <w:jc w:val="center"/>
              <w:rPr>
                <w:b/>
                <w:lang w:val="it-IT"/>
              </w:rPr>
            </w:pPr>
            <w:r w:rsidRPr="001067DB">
              <w:rPr>
                <w:lang w:val="it-IT"/>
              </w:rPr>
              <w:t>(</w:t>
            </w:r>
            <w:r>
              <w:rPr>
                <w:lang w:val="it-IT"/>
              </w:rPr>
              <w:t>2</w:t>
            </w:r>
            <w:r w:rsidRPr="001067DB">
              <w:rPr>
                <w:lang w:val="it-IT"/>
              </w:rPr>
              <w:t>0+c):n</w:t>
            </w:r>
          </w:p>
        </w:tc>
      </w:tr>
      <w:tr w:rsidR="0023281C" w:rsidRPr="001067DB" w14:paraId="0076A94E" w14:textId="77777777" w:rsidTr="00391B7C">
        <w:tc>
          <w:tcPr>
            <w:tcW w:w="643" w:type="dxa"/>
          </w:tcPr>
          <w:p w14:paraId="2272FBA9" w14:textId="5F81D4E4" w:rsidR="0023281C" w:rsidRPr="001067DB" w:rsidRDefault="0023281C" w:rsidP="0023281C">
            <w:pPr>
              <w:jc w:val="both"/>
              <w:rPr>
                <w:b/>
              </w:rPr>
            </w:pPr>
            <w:r>
              <w:rPr>
                <w:b/>
              </w:rPr>
              <w:t>16</w:t>
            </w:r>
          </w:p>
        </w:tc>
        <w:tc>
          <w:tcPr>
            <w:tcW w:w="6568" w:type="dxa"/>
          </w:tcPr>
          <w:p w14:paraId="302D4408" w14:textId="7BC73171" w:rsidR="0023281C" w:rsidRPr="001067DB" w:rsidRDefault="0023281C" w:rsidP="0023281C">
            <w:pPr>
              <w:jc w:val="both"/>
              <w:rPr>
                <w:lang w:val="it-IT"/>
              </w:rPr>
            </w:pPr>
            <w:r>
              <w:rPr>
                <w:rFonts w:ascii="TimesNewRomanPSMT" w:hAnsi="TimesNewRomanPSMT" w:cs="TimesNewRomanPSMT"/>
                <w:sz w:val="22"/>
                <w:szCs w:val="22"/>
                <w:lang w:val="en-GB" w:eastAsia="en-GB"/>
              </w:rPr>
              <w:t>Editor (inclusiv guest editor) la reviste cotate WoS</w:t>
            </w:r>
          </w:p>
        </w:tc>
        <w:tc>
          <w:tcPr>
            <w:tcW w:w="2395" w:type="dxa"/>
          </w:tcPr>
          <w:p w14:paraId="5397C53D" w14:textId="4624BA53" w:rsidR="0023281C" w:rsidRPr="001067DB" w:rsidRDefault="0023281C" w:rsidP="0023281C">
            <w:pPr>
              <w:jc w:val="center"/>
              <w:rPr>
                <w:b/>
                <w:lang w:val="it-IT"/>
              </w:rPr>
            </w:pPr>
            <w:r>
              <w:rPr>
                <w:rFonts w:ascii="TimesNewRomanPSMT" w:hAnsi="TimesNewRomanPSMT" w:cs="TimesNewRomanPSMT"/>
                <w:sz w:val="22"/>
                <w:szCs w:val="22"/>
                <w:lang w:val="en-GB" w:eastAsia="en-GB"/>
              </w:rPr>
              <w:t>5 x (AIS1+AIS2+... +AISn)</w:t>
            </w:r>
          </w:p>
        </w:tc>
      </w:tr>
      <w:tr w:rsidR="0023281C" w:rsidRPr="001067DB" w14:paraId="2CE7246E" w14:textId="77777777" w:rsidTr="00391B7C">
        <w:tc>
          <w:tcPr>
            <w:tcW w:w="643" w:type="dxa"/>
          </w:tcPr>
          <w:p w14:paraId="6349B747" w14:textId="098ADAE3" w:rsidR="0023281C" w:rsidRPr="001067DB" w:rsidRDefault="0023281C" w:rsidP="0023281C">
            <w:pPr>
              <w:jc w:val="both"/>
              <w:rPr>
                <w:b/>
              </w:rPr>
            </w:pPr>
            <w:r>
              <w:rPr>
                <w:b/>
              </w:rPr>
              <w:t>17</w:t>
            </w:r>
          </w:p>
        </w:tc>
        <w:tc>
          <w:tcPr>
            <w:tcW w:w="6568" w:type="dxa"/>
          </w:tcPr>
          <w:p w14:paraId="1BECD4B5" w14:textId="77777777" w:rsidR="0023281C" w:rsidRPr="0023281C" w:rsidRDefault="0023281C" w:rsidP="0023281C">
            <w:pPr>
              <w:autoSpaceDE w:val="0"/>
              <w:autoSpaceDN w:val="0"/>
              <w:adjustRightInd w:val="0"/>
              <w:rPr>
                <w:rFonts w:ascii="TimesNewRomanPSMT" w:hAnsi="TimesNewRomanPSMT" w:cs="TimesNewRomanPSMT"/>
                <w:sz w:val="22"/>
                <w:szCs w:val="22"/>
                <w:lang w:val="it-IT" w:eastAsia="en-GB"/>
              </w:rPr>
            </w:pPr>
            <w:r w:rsidRPr="0023281C">
              <w:rPr>
                <w:rFonts w:ascii="TimesNewRomanPSMT" w:hAnsi="TimesNewRomanPSMT" w:cs="TimesNewRomanPSMT"/>
                <w:sz w:val="22"/>
                <w:szCs w:val="22"/>
                <w:lang w:val="it-IT" w:eastAsia="en-GB"/>
              </w:rPr>
              <w:t>Referent pentru manuscrise de la reviste WoS (recenzii</w:t>
            </w:r>
          </w:p>
          <w:p w14:paraId="67A8DDBF" w14:textId="77777777" w:rsidR="0023281C" w:rsidRDefault="0023281C" w:rsidP="0023281C">
            <w:pPr>
              <w:autoSpaceDE w:val="0"/>
              <w:autoSpaceDN w:val="0"/>
              <w:adjustRightInd w:val="0"/>
              <w:rPr>
                <w:rFonts w:ascii="TimesNewRomanPSMT" w:hAnsi="TimesNewRomanPSMT" w:cs="TimesNewRomanPSMT"/>
                <w:sz w:val="22"/>
                <w:szCs w:val="22"/>
                <w:lang w:val="en-GB" w:eastAsia="en-GB"/>
              </w:rPr>
            </w:pPr>
            <w:r>
              <w:rPr>
                <w:rFonts w:ascii="TimesNewRomanPSMT" w:hAnsi="TimesNewRomanPSMT" w:cs="TimesNewRomanPSMT"/>
                <w:sz w:val="22"/>
                <w:szCs w:val="22"/>
                <w:lang w:val="en-GB" w:eastAsia="en-GB"/>
              </w:rPr>
              <w:t>confirmate în WoS/ORCID sau demonstrabile prin alte dovezi</w:t>
            </w:r>
          </w:p>
          <w:p w14:paraId="1E090380" w14:textId="544FD8DA" w:rsidR="0023281C" w:rsidRPr="001067DB" w:rsidRDefault="0023281C" w:rsidP="0023281C">
            <w:pPr>
              <w:jc w:val="both"/>
              <w:rPr>
                <w:b/>
                <w:lang w:val="pt-PT"/>
              </w:rPr>
            </w:pPr>
            <w:r>
              <w:rPr>
                <w:rFonts w:ascii="TimesNewRomanPSMT" w:hAnsi="TimesNewRomanPSMT" w:cs="TimesNewRomanPSMT"/>
                <w:sz w:val="22"/>
                <w:szCs w:val="22"/>
                <w:lang w:val="en-GB" w:eastAsia="en-GB"/>
              </w:rPr>
              <w:t>ale efectuării recenziei)</w:t>
            </w:r>
          </w:p>
        </w:tc>
        <w:tc>
          <w:tcPr>
            <w:tcW w:w="2395" w:type="dxa"/>
          </w:tcPr>
          <w:p w14:paraId="5AD8093C" w14:textId="5460D3BA" w:rsidR="0023281C" w:rsidRPr="001067DB" w:rsidRDefault="0023281C" w:rsidP="0023281C">
            <w:pPr>
              <w:jc w:val="center"/>
              <w:rPr>
                <w:b/>
                <w:lang w:val="pt-PT"/>
              </w:rPr>
            </w:pPr>
            <w:r>
              <w:rPr>
                <w:rFonts w:ascii="TimesNewRomanPSMT" w:hAnsi="TimesNewRomanPSMT" w:cs="TimesNewRomanPSMT"/>
                <w:sz w:val="22"/>
                <w:szCs w:val="22"/>
                <w:lang w:val="en-GB" w:eastAsia="en-GB"/>
              </w:rPr>
              <w:t>0,5 x (AIS1+AIS2+... +AISn)</w:t>
            </w:r>
          </w:p>
        </w:tc>
      </w:tr>
      <w:tr w:rsidR="0023281C" w:rsidRPr="0023281C" w14:paraId="24BFC326" w14:textId="77777777" w:rsidTr="00391B7C">
        <w:tc>
          <w:tcPr>
            <w:tcW w:w="643" w:type="dxa"/>
          </w:tcPr>
          <w:p w14:paraId="3A6D5D70" w14:textId="2F359648" w:rsidR="0023281C" w:rsidRPr="001067DB" w:rsidRDefault="0023281C" w:rsidP="0023281C">
            <w:pPr>
              <w:jc w:val="both"/>
              <w:rPr>
                <w:b/>
              </w:rPr>
            </w:pPr>
            <w:r>
              <w:rPr>
                <w:b/>
              </w:rPr>
              <w:t>18</w:t>
            </w:r>
          </w:p>
        </w:tc>
        <w:tc>
          <w:tcPr>
            <w:tcW w:w="6568" w:type="dxa"/>
          </w:tcPr>
          <w:p w14:paraId="14421625" w14:textId="77777777" w:rsidR="0023281C" w:rsidRPr="0023281C" w:rsidRDefault="0023281C" w:rsidP="0023281C">
            <w:pPr>
              <w:autoSpaceDE w:val="0"/>
              <w:autoSpaceDN w:val="0"/>
              <w:adjustRightInd w:val="0"/>
              <w:rPr>
                <w:rFonts w:ascii="TimesNewRomanPSMT" w:hAnsi="TimesNewRomanPSMT" w:cs="TimesNewRomanPSMT"/>
                <w:sz w:val="22"/>
                <w:szCs w:val="22"/>
                <w:lang w:val="it-IT" w:eastAsia="en-GB"/>
              </w:rPr>
            </w:pPr>
            <w:r w:rsidRPr="0023281C">
              <w:rPr>
                <w:rFonts w:ascii="TimesNewRomanPSMT" w:hAnsi="TimesNewRomanPSMT" w:cs="TimesNewRomanPSMT"/>
                <w:sz w:val="22"/>
                <w:szCs w:val="22"/>
                <w:lang w:val="it-IT" w:eastAsia="en-GB"/>
              </w:rPr>
              <w:t>Stagii de cercetare in străinătate demonstrate cu</w:t>
            </w:r>
          </w:p>
          <w:p w14:paraId="10A6647D" w14:textId="465842D6" w:rsidR="0023281C" w:rsidRPr="001067DB" w:rsidRDefault="0023281C" w:rsidP="0023281C">
            <w:pPr>
              <w:jc w:val="both"/>
              <w:rPr>
                <w:b/>
                <w:lang w:val="pt-PT"/>
              </w:rPr>
            </w:pPr>
            <w:r>
              <w:rPr>
                <w:rFonts w:ascii="TimesNewRomanPSMT" w:hAnsi="TimesNewRomanPSMT" w:cs="TimesNewRomanPSMT"/>
                <w:sz w:val="22"/>
                <w:szCs w:val="22"/>
                <w:lang w:val="en-GB" w:eastAsia="en-GB"/>
              </w:rPr>
              <w:t>documente doveditoare</w:t>
            </w:r>
          </w:p>
        </w:tc>
        <w:tc>
          <w:tcPr>
            <w:tcW w:w="2395" w:type="dxa"/>
          </w:tcPr>
          <w:p w14:paraId="5A69B7DF" w14:textId="211382FC" w:rsidR="0023281C" w:rsidRPr="0023281C" w:rsidRDefault="0023281C" w:rsidP="0023281C">
            <w:pPr>
              <w:autoSpaceDE w:val="0"/>
              <w:autoSpaceDN w:val="0"/>
              <w:adjustRightInd w:val="0"/>
              <w:rPr>
                <w:b/>
                <w:lang w:val="it-IT"/>
              </w:rPr>
            </w:pPr>
            <w:r w:rsidRPr="0023281C">
              <w:rPr>
                <w:rFonts w:ascii="TimesNewRomanPSMT" w:hAnsi="TimesNewRomanPSMT" w:cs="TimesNewRomanPSMT"/>
                <w:sz w:val="22"/>
                <w:szCs w:val="22"/>
                <w:lang w:val="it-IT" w:eastAsia="en-GB"/>
              </w:rPr>
              <w:t>1 punct pentru fiecare 90 zile de</w:t>
            </w:r>
            <w:r>
              <w:rPr>
                <w:rFonts w:ascii="TimesNewRomanPSMT" w:hAnsi="TimesNewRomanPSMT" w:cs="TimesNewRomanPSMT"/>
                <w:sz w:val="22"/>
                <w:szCs w:val="22"/>
                <w:lang w:val="it-IT" w:eastAsia="en-GB"/>
              </w:rPr>
              <w:t xml:space="preserve"> </w:t>
            </w:r>
            <w:r w:rsidRPr="0023281C">
              <w:rPr>
                <w:rFonts w:ascii="TimesNewRomanPSMT" w:hAnsi="TimesNewRomanPSMT" w:cs="TimesNewRomanPSMT"/>
                <w:sz w:val="22"/>
                <w:szCs w:val="22"/>
                <w:lang w:val="it-IT" w:eastAsia="en-GB"/>
              </w:rPr>
              <w:t>stagiu; Nu se permite cumularea</w:t>
            </w:r>
            <w:r>
              <w:rPr>
                <w:rFonts w:ascii="TimesNewRomanPSMT" w:hAnsi="TimesNewRomanPSMT" w:cs="TimesNewRomanPSMT"/>
                <w:sz w:val="22"/>
                <w:szCs w:val="22"/>
                <w:lang w:val="it-IT" w:eastAsia="en-GB"/>
              </w:rPr>
              <w:t xml:space="preserve"> </w:t>
            </w:r>
            <w:r w:rsidRPr="0023281C">
              <w:rPr>
                <w:rFonts w:ascii="TimesNewRomanPSMT" w:hAnsi="TimesNewRomanPSMT" w:cs="TimesNewRomanPSMT"/>
                <w:sz w:val="22"/>
                <w:szCs w:val="22"/>
                <w:lang w:val="it-IT" w:eastAsia="en-GB"/>
              </w:rPr>
              <w:t>stagiilor mai scurte de 90 zile.</w:t>
            </w:r>
          </w:p>
        </w:tc>
      </w:tr>
      <w:tr w:rsidR="0023281C" w:rsidRPr="0023281C" w14:paraId="4FFE9952" w14:textId="77777777" w:rsidTr="00391B7C">
        <w:tc>
          <w:tcPr>
            <w:tcW w:w="643" w:type="dxa"/>
          </w:tcPr>
          <w:p w14:paraId="6297AC24" w14:textId="1A6AF4A3" w:rsidR="0023281C" w:rsidRDefault="0023281C" w:rsidP="0023281C">
            <w:pPr>
              <w:jc w:val="both"/>
              <w:rPr>
                <w:b/>
              </w:rPr>
            </w:pPr>
            <w:r>
              <w:rPr>
                <w:b/>
              </w:rPr>
              <w:t>19</w:t>
            </w:r>
          </w:p>
        </w:tc>
        <w:tc>
          <w:tcPr>
            <w:tcW w:w="6568" w:type="dxa"/>
          </w:tcPr>
          <w:p w14:paraId="6FB3DE0F" w14:textId="56FEE8DC" w:rsidR="0023281C" w:rsidRPr="0023281C" w:rsidRDefault="0023281C" w:rsidP="0023281C">
            <w:pPr>
              <w:jc w:val="both"/>
              <w:rPr>
                <w:b/>
                <w:lang w:val="it-IT"/>
              </w:rPr>
            </w:pPr>
            <w:r w:rsidRPr="0023281C">
              <w:rPr>
                <w:rFonts w:ascii="TimesNewRomanPSMT" w:hAnsi="TimesNewRomanPSMT" w:cs="TimesNewRomanPSMT"/>
                <w:sz w:val="22"/>
                <w:szCs w:val="22"/>
                <w:lang w:val="it-IT" w:eastAsia="en-GB"/>
              </w:rPr>
              <w:t>Proiecte/granturi de cercetare câștigate prin competiție</w:t>
            </w:r>
          </w:p>
        </w:tc>
        <w:tc>
          <w:tcPr>
            <w:tcW w:w="2395" w:type="dxa"/>
          </w:tcPr>
          <w:p w14:paraId="625AC9DA" w14:textId="03E05313" w:rsidR="0023281C" w:rsidRPr="001067DB" w:rsidRDefault="0023281C" w:rsidP="0023281C">
            <w:pPr>
              <w:autoSpaceDE w:val="0"/>
              <w:autoSpaceDN w:val="0"/>
              <w:adjustRightInd w:val="0"/>
              <w:rPr>
                <w:b/>
                <w:lang w:val="pt-PT"/>
              </w:rPr>
            </w:pPr>
            <w:r w:rsidRPr="0023281C">
              <w:rPr>
                <w:rFonts w:ascii="TimesNewRomanPSMT" w:hAnsi="TimesNewRomanPSMT" w:cs="TimesNewRomanPSMT"/>
                <w:sz w:val="22"/>
                <w:szCs w:val="22"/>
                <w:lang w:val="it-IT" w:eastAsia="en-GB"/>
              </w:rPr>
              <w:t>5 puncte la fiecare 10000 euro</w:t>
            </w:r>
            <w:r>
              <w:rPr>
                <w:rFonts w:ascii="TimesNewRomanPSMT" w:hAnsi="TimesNewRomanPSMT" w:cs="TimesNewRomanPSMT"/>
                <w:sz w:val="22"/>
                <w:szCs w:val="22"/>
                <w:lang w:val="it-IT" w:eastAsia="en-GB"/>
              </w:rPr>
              <w:t xml:space="preserve"> </w:t>
            </w:r>
            <w:r w:rsidRPr="0023281C">
              <w:rPr>
                <w:rFonts w:ascii="TimesNewRomanPSMT" w:hAnsi="TimesNewRomanPSMT" w:cs="TimesNewRomanPSMT"/>
                <w:sz w:val="22"/>
                <w:szCs w:val="22"/>
                <w:lang w:val="it-IT" w:eastAsia="en-GB"/>
              </w:rPr>
              <w:t>atrași ca director de proiect sau</w:t>
            </w:r>
            <w:r>
              <w:rPr>
                <w:rFonts w:ascii="TimesNewRomanPSMT" w:hAnsi="TimesNewRomanPSMT" w:cs="TimesNewRomanPSMT"/>
                <w:sz w:val="22"/>
                <w:szCs w:val="22"/>
                <w:lang w:val="it-IT" w:eastAsia="en-GB"/>
              </w:rPr>
              <w:t xml:space="preserve"> </w:t>
            </w:r>
            <w:r w:rsidRPr="0023281C">
              <w:rPr>
                <w:rFonts w:ascii="TimesNewRomanPSMT" w:hAnsi="TimesNewRomanPSMT" w:cs="TimesNewRomanPSMT"/>
                <w:sz w:val="22"/>
                <w:szCs w:val="22"/>
                <w:lang w:val="it-IT" w:eastAsia="en-GB"/>
              </w:rPr>
              <w:t>responsabil de partener</w:t>
            </w:r>
          </w:p>
        </w:tc>
      </w:tr>
      <w:tr w:rsidR="0023281C" w:rsidRPr="0023281C" w14:paraId="3913E057" w14:textId="77777777" w:rsidTr="00391B7C">
        <w:tc>
          <w:tcPr>
            <w:tcW w:w="643" w:type="dxa"/>
          </w:tcPr>
          <w:p w14:paraId="17F4CB7F" w14:textId="6E6B7172" w:rsidR="0023281C" w:rsidRPr="0023281C" w:rsidRDefault="0023281C" w:rsidP="0023281C">
            <w:pPr>
              <w:jc w:val="both"/>
              <w:rPr>
                <w:b/>
                <w:lang w:val="it-IT"/>
              </w:rPr>
            </w:pPr>
            <w:r>
              <w:rPr>
                <w:b/>
                <w:lang w:val="it-IT"/>
              </w:rPr>
              <w:t>20</w:t>
            </w:r>
          </w:p>
        </w:tc>
        <w:tc>
          <w:tcPr>
            <w:tcW w:w="6568" w:type="dxa"/>
          </w:tcPr>
          <w:p w14:paraId="252F8781" w14:textId="51B27BC6" w:rsidR="0023281C" w:rsidRPr="0023281C" w:rsidRDefault="0023281C" w:rsidP="0023281C">
            <w:pPr>
              <w:jc w:val="both"/>
              <w:rPr>
                <w:b/>
                <w:lang w:val="it-IT"/>
              </w:rPr>
            </w:pPr>
            <w:r w:rsidRPr="0023281C">
              <w:rPr>
                <w:rFonts w:ascii="TimesNewRomanPSMT" w:hAnsi="TimesNewRomanPSMT" w:cs="TimesNewRomanPSMT"/>
                <w:sz w:val="22"/>
                <w:szCs w:val="22"/>
                <w:lang w:val="it-IT" w:eastAsia="en-GB"/>
              </w:rPr>
              <w:t>Brevete internaționale /naționale aprobate (cerere de brevet)</w:t>
            </w:r>
          </w:p>
        </w:tc>
        <w:tc>
          <w:tcPr>
            <w:tcW w:w="2395" w:type="dxa"/>
          </w:tcPr>
          <w:p w14:paraId="2B6E1477" w14:textId="48DE375B" w:rsidR="0023281C" w:rsidRPr="001067DB" w:rsidRDefault="0023281C" w:rsidP="0023281C">
            <w:pPr>
              <w:jc w:val="center"/>
              <w:rPr>
                <w:b/>
                <w:lang w:val="pt-PT"/>
              </w:rPr>
            </w:pPr>
            <w:r>
              <w:rPr>
                <w:rFonts w:ascii="TimesNewRomanPSMT" w:hAnsi="TimesNewRomanPSMT" w:cs="TimesNewRomanPSMT"/>
                <w:sz w:val="22"/>
                <w:szCs w:val="22"/>
                <w:lang w:val="en-GB" w:eastAsia="en-GB"/>
              </w:rPr>
              <w:t>20 puncte:n/10:n puncte/brevet</w:t>
            </w:r>
          </w:p>
        </w:tc>
      </w:tr>
      <w:tr w:rsidR="0023281C" w:rsidRPr="0023281C" w14:paraId="3DC9EDF8" w14:textId="77777777" w:rsidTr="00391B7C">
        <w:tc>
          <w:tcPr>
            <w:tcW w:w="643" w:type="dxa"/>
          </w:tcPr>
          <w:p w14:paraId="01F2571F" w14:textId="3FF03975" w:rsidR="0023281C" w:rsidRPr="0023281C" w:rsidRDefault="0023281C" w:rsidP="0023281C">
            <w:pPr>
              <w:jc w:val="both"/>
              <w:rPr>
                <w:b/>
                <w:lang w:val="it-IT"/>
              </w:rPr>
            </w:pPr>
            <w:r>
              <w:rPr>
                <w:b/>
                <w:lang w:val="it-IT"/>
              </w:rPr>
              <w:t>21</w:t>
            </w:r>
          </w:p>
        </w:tc>
        <w:tc>
          <w:tcPr>
            <w:tcW w:w="6568" w:type="dxa"/>
          </w:tcPr>
          <w:p w14:paraId="49050306" w14:textId="48CD4B65" w:rsidR="0023281C" w:rsidRPr="001067DB" w:rsidRDefault="0023281C" w:rsidP="0023281C">
            <w:pPr>
              <w:jc w:val="both"/>
              <w:rPr>
                <w:b/>
                <w:lang w:val="pt-PT"/>
              </w:rPr>
            </w:pPr>
            <w:r>
              <w:rPr>
                <w:rFonts w:ascii="TimesNewRomanPSMT" w:hAnsi="TimesNewRomanPSMT" w:cs="TimesNewRomanPSMT"/>
                <w:sz w:val="22"/>
                <w:szCs w:val="22"/>
                <w:lang w:val="en-GB" w:eastAsia="en-GB"/>
              </w:rPr>
              <w:t>Brevete internaționale /naționale aplicate</w:t>
            </w:r>
          </w:p>
        </w:tc>
        <w:tc>
          <w:tcPr>
            <w:tcW w:w="2395" w:type="dxa"/>
          </w:tcPr>
          <w:p w14:paraId="6051D0F3" w14:textId="1A02F7DF" w:rsidR="0023281C" w:rsidRPr="001067DB" w:rsidRDefault="0023281C" w:rsidP="0023281C">
            <w:pPr>
              <w:jc w:val="center"/>
              <w:rPr>
                <w:b/>
                <w:lang w:val="pt-PT"/>
              </w:rPr>
            </w:pPr>
            <w:r>
              <w:rPr>
                <w:rFonts w:ascii="TimesNewRomanPSMT" w:hAnsi="TimesNewRomanPSMT" w:cs="TimesNewRomanPSMT"/>
                <w:sz w:val="22"/>
                <w:szCs w:val="22"/>
                <w:lang w:val="en-GB" w:eastAsia="en-GB"/>
              </w:rPr>
              <w:t>50 puncte:n/20:n puncte/ brevet</w:t>
            </w:r>
          </w:p>
        </w:tc>
      </w:tr>
      <w:tr w:rsidR="0023281C" w:rsidRPr="0023281C" w14:paraId="136F7CAB" w14:textId="77777777" w:rsidTr="00391B7C">
        <w:tc>
          <w:tcPr>
            <w:tcW w:w="643" w:type="dxa"/>
          </w:tcPr>
          <w:p w14:paraId="677248AA" w14:textId="0E2A6815" w:rsidR="0023281C" w:rsidRPr="0023281C" w:rsidRDefault="0023281C" w:rsidP="0023281C">
            <w:pPr>
              <w:jc w:val="both"/>
              <w:rPr>
                <w:b/>
                <w:lang w:val="it-IT"/>
              </w:rPr>
            </w:pPr>
            <w:r>
              <w:rPr>
                <w:b/>
                <w:lang w:val="it-IT"/>
              </w:rPr>
              <w:t>22</w:t>
            </w:r>
          </w:p>
        </w:tc>
        <w:tc>
          <w:tcPr>
            <w:tcW w:w="6568" w:type="dxa"/>
          </w:tcPr>
          <w:p w14:paraId="4C1B2D97" w14:textId="77777777" w:rsidR="0023281C" w:rsidRDefault="0023281C" w:rsidP="0023281C">
            <w:pPr>
              <w:autoSpaceDE w:val="0"/>
              <w:autoSpaceDN w:val="0"/>
              <w:adjustRightInd w:val="0"/>
              <w:rPr>
                <w:rFonts w:ascii="TimesNewRomanPSMT" w:hAnsi="TimesNewRomanPSMT" w:cs="TimesNewRomanPSMT"/>
                <w:sz w:val="22"/>
                <w:szCs w:val="22"/>
                <w:lang w:val="en-GB" w:eastAsia="en-GB"/>
              </w:rPr>
            </w:pPr>
            <w:r>
              <w:rPr>
                <w:rFonts w:ascii="TimesNewRomanPSMT" w:hAnsi="TimesNewRomanPSMT" w:cs="TimesNewRomanPSMT"/>
                <w:sz w:val="22"/>
                <w:szCs w:val="22"/>
                <w:lang w:val="en-GB" w:eastAsia="en-GB"/>
              </w:rPr>
              <w:t>Participare invited speaker /key note speaker la conferințe</w:t>
            </w:r>
          </w:p>
          <w:p w14:paraId="265A8989" w14:textId="49B0D305" w:rsidR="0023281C" w:rsidRPr="001067DB" w:rsidRDefault="0023281C" w:rsidP="0023281C">
            <w:pPr>
              <w:jc w:val="both"/>
              <w:rPr>
                <w:b/>
                <w:lang w:val="pt-PT"/>
              </w:rPr>
            </w:pPr>
            <w:r>
              <w:rPr>
                <w:rFonts w:ascii="TimesNewRomanPSMT" w:hAnsi="TimesNewRomanPSMT" w:cs="TimesNewRomanPSMT"/>
                <w:sz w:val="22"/>
                <w:szCs w:val="22"/>
                <w:lang w:val="en-GB" w:eastAsia="en-GB"/>
              </w:rPr>
              <w:t>internaționale/ naționale</w:t>
            </w:r>
          </w:p>
        </w:tc>
        <w:tc>
          <w:tcPr>
            <w:tcW w:w="2395" w:type="dxa"/>
          </w:tcPr>
          <w:p w14:paraId="7A5B1632" w14:textId="7845B928" w:rsidR="0023281C" w:rsidRPr="001067DB" w:rsidRDefault="000C751E" w:rsidP="0023281C">
            <w:pPr>
              <w:jc w:val="center"/>
              <w:rPr>
                <w:b/>
                <w:lang w:val="pt-PT"/>
              </w:rPr>
            </w:pPr>
            <w:r>
              <w:rPr>
                <w:rFonts w:ascii="TimesNewRomanPSMT" w:hAnsi="TimesNewRomanPSMT" w:cs="TimesNewRomanPSMT"/>
                <w:sz w:val="22"/>
                <w:szCs w:val="22"/>
                <w:lang w:val="en-GB" w:eastAsia="en-GB"/>
              </w:rPr>
              <w:t>10 puncte/5 puncte/Conferință</w:t>
            </w:r>
          </w:p>
        </w:tc>
      </w:tr>
      <w:tr w:rsidR="0023281C" w:rsidRPr="0023281C" w14:paraId="3BF4E69C" w14:textId="77777777" w:rsidTr="00391B7C">
        <w:tc>
          <w:tcPr>
            <w:tcW w:w="643" w:type="dxa"/>
          </w:tcPr>
          <w:p w14:paraId="599A011E" w14:textId="7D1B0FCC" w:rsidR="0023281C" w:rsidRPr="0023281C" w:rsidRDefault="0023281C" w:rsidP="0023281C">
            <w:pPr>
              <w:jc w:val="both"/>
              <w:rPr>
                <w:b/>
                <w:lang w:val="it-IT"/>
              </w:rPr>
            </w:pPr>
            <w:r>
              <w:rPr>
                <w:b/>
                <w:lang w:val="it-IT"/>
              </w:rPr>
              <w:t>23</w:t>
            </w:r>
          </w:p>
        </w:tc>
        <w:tc>
          <w:tcPr>
            <w:tcW w:w="6568" w:type="dxa"/>
          </w:tcPr>
          <w:p w14:paraId="0429CD7E" w14:textId="126DDF7F" w:rsidR="0023281C" w:rsidRPr="001067DB" w:rsidRDefault="000C751E" w:rsidP="000C751E">
            <w:pPr>
              <w:autoSpaceDE w:val="0"/>
              <w:autoSpaceDN w:val="0"/>
              <w:adjustRightInd w:val="0"/>
              <w:rPr>
                <w:b/>
                <w:lang w:val="pt-PT"/>
              </w:rPr>
            </w:pPr>
            <w:r w:rsidRPr="000C751E">
              <w:rPr>
                <w:rFonts w:ascii="TimesNewRomanPSMT" w:hAnsi="TimesNewRomanPSMT" w:cs="TimesNewRomanPSMT"/>
                <w:sz w:val="22"/>
                <w:szCs w:val="22"/>
                <w:lang w:val="it-IT" w:eastAsia="en-GB"/>
              </w:rPr>
              <w:t>Membru Comitet de Organizare</w:t>
            </w:r>
            <w:r>
              <w:rPr>
                <w:rFonts w:ascii="TimesNewRomanPSMT" w:hAnsi="TimesNewRomanPSMT" w:cs="TimesNewRomanPSMT"/>
                <w:sz w:val="22"/>
                <w:szCs w:val="22"/>
                <w:lang w:val="it-IT" w:eastAsia="en-GB"/>
              </w:rPr>
              <w:t xml:space="preserve"> </w:t>
            </w:r>
            <w:r w:rsidRPr="000C751E">
              <w:rPr>
                <w:rFonts w:ascii="TimesNewRomanPSMT" w:hAnsi="TimesNewRomanPSMT" w:cs="TimesNewRomanPSMT"/>
                <w:sz w:val="22"/>
                <w:szCs w:val="22"/>
                <w:lang w:val="it-IT" w:eastAsia="en-GB"/>
              </w:rPr>
              <w:t>conferințe/cursuri/workshopuri cu participare internațională/națională</w:t>
            </w:r>
          </w:p>
        </w:tc>
        <w:tc>
          <w:tcPr>
            <w:tcW w:w="2395" w:type="dxa"/>
          </w:tcPr>
          <w:p w14:paraId="52BD1C56" w14:textId="25AA184D" w:rsidR="0023281C" w:rsidRPr="001067DB" w:rsidRDefault="000C751E" w:rsidP="0023281C">
            <w:pPr>
              <w:jc w:val="center"/>
              <w:rPr>
                <w:b/>
                <w:lang w:val="pt-PT"/>
              </w:rPr>
            </w:pPr>
            <w:r>
              <w:rPr>
                <w:rFonts w:ascii="TimesNewRomanPSMT" w:hAnsi="TimesNewRomanPSMT" w:cs="TimesNewRomanPSMT"/>
                <w:sz w:val="22"/>
                <w:szCs w:val="22"/>
                <w:lang w:val="en-GB" w:eastAsia="en-GB"/>
              </w:rPr>
              <w:t>20 puncte/10 puncte/manifestare</w:t>
            </w:r>
          </w:p>
        </w:tc>
      </w:tr>
      <w:tr w:rsidR="0023281C" w:rsidRPr="0023281C" w14:paraId="4A0A4216" w14:textId="77777777" w:rsidTr="00391B7C">
        <w:tc>
          <w:tcPr>
            <w:tcW w:w="643" w:type="dxa"/>
          </w:tcPr>
          <w:p w14:paraId="65641A9E" w14:textId="5615E961" w:rsidR="0023281C" w:rsidRPr="0023281C" w:rsidRDefault="0023281C" w:rsidP="0023281C">
            <w:pPr>
              <w:jc w:val="both"/>
              <w:rPr>
                <w:b/>
                <w:lang w:val="it-IT"/>
              </w:rPr>
            </w:pPr>
            <w:r>
              <w:rPr>
                <w:b/>
                <w:lang w:val="it-IT"/>
              </w:rPr>
              <w:t>24</w:t>
            </w:r>
          </w:p>
        </w:tc>
        <w:tc>
          <w:tcPr>
            <w:tcW w:w="6568" w:type="dxa"/>
          </w:tcPr>
          <w:p w14:paraId="4C5E01EE" w14:textId="42F4042E" w:rsidR="0023281C" w:rsidRPr="001067DB" w:rsidRDefault="000C751E" w:rsidP="000C751E">
            <w:pPr>
              <w:autoSpaceDE w:val="0"/>
              <w:autoSpaceDN w:val="0"/>
              <w:adjustRightInd w:val="0"/>
              <w:rPr>
                <w:b/>
                <w:lang w:val="pt-PT"/>
              </w:rPr>
            </w:pPr>
            <w:r w:rsidRPr="000C751E">
              <w:rPr>
                <w:rFonts w:ascii="TimesNewRomanPSMT" w:hAnsi="TimesNewRomanPSMT" w:cs="TimesNewRomanPSMT"/>
                <w:sz w:val="22"/>
                <w:szCs w:val="22"/>
                <w:lang w:val="it-IT" w:eastAsia="en-GB"/>
              </w:rPr>
              <w:t>Membu în Comitete/Consilii ale unor Socități profesionale</w:t>
            </w:r>
            <w:r>
              <w:rPr>
                <w:rFonts w:ascii="TimesNewRomanPSMT" w:hAnsi="TimesNewRomanPSMT" w:cs="TimesNewRomanPSMT"/>
                <w:sz w:val="22"/>
                <w:szCs w:val="22"/>
                <w:lang w:val="it-IT" w:eastAsia="en-GB"/>
              </w:rPr>
              <w:t xml:space="preserve"> </w:t>
            </w:r>
            <w:r w:rsidRPr="000C751E">
              <w:rPr>
                <w:rFonts w:ascii="TimesNewRomanPSMT" w:hAnsi="TimesNewRomanPSMT" w:cs="TimesNewRomanPSMT"/>
                <w:sz w:val="22"/>
                <w:szCs w:val="22"/>
                <w:lang w:val="it-IT" w:eastAsia="en-GB"/>
              </w:rPr>
              <w:t>internaționale/ naționale</w:t>
            </w:r>
          </w:p>
        </w:tc>
        <w:tc>
          <w:tcPr>
            <w:tcW w:w="2395" w:type="dxa"/>
          </w:tcPr>
          <w:p w14:paraId="4D7CDBD4" w14:textId="12B14C8C" w:rsidR="0023281C" w:rsidRPr="001067DB" w:rsidRDefault="000C751E" w:rsidP="0023281C">
            <w:pPr>
              <w:jc w:val="center"/>
              <w:rPr>
                <w:b/>
                <w:lang w:val="pt-PT"/>
              </w:rPr>
            </w:pPr>
            <w:r>
              <w:rPr>
                <w:rFonts w:ascii="TimesNewRomanPSMT" w:hAnsi="TimesNewRomanPSMT" w:cs="TimesNewRomanPSMT"/>
                <w:sz w:val="22"/>
                <w:szCs w:val="22"/>
                <w:lang w:val="en-GB" w:eastAsia="en-GB"/>
              </w:rPr>
              <w:t>20 puncte/10 puncte/Societate</w:t>
            </w:r>
          </w:p>
        </w:tc>
      </w:tr>
      <w:tr w:rsidR="0023281C" w:rsidRPr="0023281C" w14:paraId="1964D637" w14:textId="77777777" w:rsidTr="00391B7C">
        <w:tc>
          <w:tcPr>
            <w:tcW w:w="643" w:type="dxa"/>
          </w:tcPr>
          <w:p w14:paraId="23BCA10C" w14:textId="209D110D" w:rsidR="0023281C" w:rsidRPr="0023281C" w:rsidRDefault="0023281C" w:rsidP="0023281C">
            <w:pPr>
              <w:jc w:val="both"/>
              <w:rPr>
                <w:b/>
                <w:lang w:val="it-IT"/>
              </w:rPr>
            </w:pPr>
            <w:r>
              <w:rPr>
                <w:b/>
                <w:lang w:val="it-IT"/>
              </w:rPr>
              <w:t>25</w:t>
            </w:r>
          </w:p>
        </w:tc>
        <w:tc>
          <w:tcPr>
            <w:tcW w:w="6568" w:type="dxa"/>
          </w:tcPr>
          <w:p w14:paraId="167B1E68" w14:textId="3ADF6683" w:rsidR="0023281C" w:rsidRPr="000C751E" w:rsidRDefault="000C751E" w:rsidP="0023281C">
            <w:pPr>
              <w:jc w:val="both"/>
              <w:rPr>
                <w:b/>
                <w:lang w:val="it-IT"/>
              </w:rPr>
            </w:pPr>
            <w:r w:rsidRPr="000C751E">
              <w:rPr>
                <w:rFonts w:ascii="TimesNewRomanPSMT" w:hAnsi="TimesNewRomanPSMT" w:cs="TimesNewRomanPSMT"/>
                <w:sz w:val="22"/>
                <w:szCs w:val="22"/>
                <w:lang w:val="it-IT" w:eastAsia="en-GB"/>
              </w:rPr>
              <w:t>Membru în Socități profesionale internaționale/ naționale</w:t>
            </w:r>
          </w:p>
        </w:tc>
        <w:tc>
          <w:tcPr>
            <w:tcW w:w="2395" w:type="dxa"/>
          </w:tcPr>
          <w:p w14:paraId="0C4A4C7C" w14:textId="51ED7040" w:rsidR="0023281C" w:rsidRPr="001067DB" w:rsidRDefault="000C751E" w:rsidP="0023281C">
            <w:pPr>
              <w:jc w:val="center"/>
              <w:rPr>
                <w:b/>
                <w:lang w:val="pt-PT"/>
              </w:rPr>
            </w:pPr>
            <w:r>
              <w:rPr>
                <w:rFonts w:ascii="TimesNewRomanPSMT" w:hAnsi="TimesNewRomanPSMT" w:cs="TimesNewRomanPSMT"/>
                <w:sz w:val="22"/>
                <w:szCs w:val="22"/>
                <w:lang w:val="en-GB" w:eastAsia="en-GB"/>
              </w:rPr>
              <w:t>5 puncte/2 puncte/Societate</w:t>
            </w:r>
          </w:p>
        </w:tc>
      </w:tr>
      <w:tr w:rsidR="0023281C" w:rsidRPr="0023281C" w14:paraId="296AA743" w14:textId="77777777" w:rsidTr="00391B7C">
        <w:tc>
          <w:tcPr>
            <w:tcW w:w="643" w:type="dxa"/>
          </w:tcPr>
          <w:p w14:paraId="0334D4A9" w14:textId="5E6B205C" w:rsidR="0023281C" w:rsidRPr="0023281C" w:rsidRDefault="0023281C" w:rsidP="0023281C">
            <w:pPr>
              <w:jc w:val="both"/>
              <w:rPr>
                <w:b/>
                <w:lang w:val="it-IT"/>
              </w:rPr>
            </w:pPr>
            <w:r>
              <w:rPr>
                <w:b/>
                <w:lang w:val="it-IT"/>
              </w:rPr>
              <w:t>26</w:t>
            </w:r>
          </w:p>
        </w:tc>
        <w:tc>
          <w:tcPr>
            <w:tcW w:w="6568" w:type="dxa"/>
          </w:tcPr>
          <w:p w14:paraId="1CCF0481" w14:textId="4326CAD2" w:rsidR="0023281C" w:rsidRPr="000C751E" w:rsidRDefault="000C751E" w:rsidP="0023281C">
            <w:pPr>
              <w:jc w:val="both"/>
              <w:rPr>
                <w:b/>
                <w:lang w:val="it-IT"/>
              </w:rPr>
            </w:pPr>
            <w:r w:rsidRPr="000C751E">
              <w:rPr>
                <w:rFonts w:ascii="TimesNewRomanPSMT" w:hAnsi="TimesNewRomanPSMT" w:cs="TimesNewRomanPSMT"/>
                <w:sz w:val="22"/>
                <w:szCs w:val="22"/>
                <w:lang w:val="it-IT" w:eastAsia="en-GB"/>
              </w:rPr>
              <w:t>Membru Comitete/Consilii Consultative naționale</w:t>
            </w:r>
          </w:p>
        </w:tc>
        <w:tc>
          <w:tcPr>
            <w:tcW w:w="2395" w:type="dxa"/>
          </w:tcPr>
          <w:p w14:paraId="4CEC89AE" w14:textId="1DCDEFCB" w:rsidR="0023281C" w:rsidRPr="001067DB" w:rsidRDefault="000C751E" w:rsidP="0023281C">
            <w:pPr>
              <w:jc w:val="center"/>
              <w:rPr>
                <w:b/>
                <w:lang w:val="pt-PT"/>
              </w:rPr>
            </w:pPr>
            <w:r>
              <w:rPr>
                <w:rFonts w:ascii="TimesNewRomanPSMT" w:hAnsi="TimesNewRomanPSMT" w:cs="TimesNewRomanPSMT"/>
                <w:sz w:val="22"/>
                <w:szCs w:val="22"/>
                <w:lang w:val="en-GB" w:eastAsia="en-GB"/>
              </w:rPr>
              <w:t>20 puncte/organizație</w:t>
            </w:r>
          </w:p>
        </w:tc>
      </w:tr>
      <w:tr w:rsidR="0023281C" w:rsidRPr="0023281C" w14:paraId="627FADDE" w14:textId="77777777" w:rsidTr="00391B7C">
        <w:tc>
          <w:tcPr>
            <w:tcW w:w="643" w:type="dxa"/>
          </w:tcPr>
          <w:p w14:paraId="192EE343" w14:textId="00E310D1" w:rsidR="0023281C" w:rsidRPr="0023281C" w:rsidRDefault="0023281C" w:rsidP="0023281C">
            <w:pPr>
              <w:jc w:val="both"/>
              <w:rPr>
                <w:b/>
                <w:lang w:val="it-IT"/>
              </w:rPr>
            </w:pPr>
            <w:r>
              <w:rPr>
                <w:b/>
                <w:lang w:val="it-IT"/>
              </w:rPr>
              <w:t>27</w:t>
            </w:r>
          </w:p>
        </w:tc>
        <w:tc>
          <w:tcPr>
            <w:tcW w:w="6568" w:type="dxa"/>
          </w:tcPr>
          <w:p w14:paraId="36D13E7B" w14:textId="6D827546" w:rsidR="0023281C" w:rsidRPr="001067DB" w:rsidRDefault="000C751E" w:rsidP="0023281C">
            <w:pPr>
              <w:jc w:val="both"/>
              <w:rPr>
                <w:b/>
                <w:lang w:val="pt-PT"/>
              </w:rPr>
            </w:pPr>
            <w:r>
              <w:rPr>
                <w:rFonts w:ascii="TimesNewRomanPSMT" w:hAnsi="TimesNewRomanPSMT" w:cs="TimesNewRomanPSMT"/>
                <w:sz w:val="22"/>
                <w:szCs w:val="22"/>
                <w:lang w:val="en-GB" w:eastAsia="en-GB"/>
              </w:rPr>
              <w:t>Evaluator proiecte internaționale/ naționale</w:t>
            </w:r>
          </w:p>
        </w:tc>
        <w:tc>
          <w:tcPr>
            <w:tcW w:w="2395" w:type="dxa"/>
          </w:tcPr>
          <w:p w14:paraId="1456D6EB" w14:textId="3685737E" w:rsidR="0023281C" w:rsidRPr="001067DB" w:rsidRDefault="000C751E" w:rsidP="000C751E">
            <w:pPr>
              <w:autoSpaceDE w:val="0"/>
              <w:autoSpaceDN w:val="0"/>
              <w:adjustRightInd w:val="0"/>
              <w:rPr>
                <w:b/>
                <w:lang w:val="pt-PT"/>
              </w:rPr>
            </w:pPr>
            <w:r>
              <w:rPr>
                <w:rFonts w:ascii="TimesNewRomanPSMT" w:hAnsi="TimesNewRomanPSMT" w:cs="TimesNewRomanPSMT"/>
                <w:sz w:val="22"/>
                <w:szCs w:val="22"/>
                <w:lang w:val="en-GB" w:eastAsia="en-GB"/>
              </w:rPr>
              <w:t>30 puncte/20 puncte (indiferent de nr. de competiții)</w:t>
            </w:r>
          </w:p>
        </w:tc>
      </w:tr>
      <w:tr w:rsidR="000C751E" w:rsidRPr="0023281C" w14:paraId="5240C8F5" w14:textId="77777777" w:rsidTr="00391B7C">
        <w:tc>
          <w:tcPr>
            <w:tcW w:w="643" w:type="dxa"/>
          </w:tcPr>
          <w:p w14:paraId="773CB2AD" w14:textId="72ECA9BC" w:rsidR="000C751E" w:rsidRDefault="000C751E" w:rsidP="0023281C">
            <w:pPr>
              <w:jc w:val="both"/>
              <w:rPr>
                <w:b/>
                <w:lang w:val="it-IT"/>
              </w:rPr>
            </w:pPr>
            <w:r>
              <w:rPr>
                <w:b/>
                <w:lang w:val="it-IT"/>
              </w:rPr>
              <w:t>28</w:t>
            </w:r>
          </w:p>
        </w:tc>
        <w:tc>
          <w:tcPr>
            <w:tcW w:w="6568" w:type="dxa"/>
          </w:tcPr>
          <w:p w14:paraId="09087337" w14:textId="77777777" w:rsidR="000C751E" w:rsidRPr="000C751E" w:rsidRDefault="000C751E" w:rsidP="000C751E">
            <w:pPr>
              <w:autoSpaceDE w:val="0"/>
              <w:autoSpaceDN w:val="0"/>
              <w:adjustRightInd w:val="0"/>
              <w:rPr>
                <w:rFonts w:ascii="TimesNewRomanPSMT" w:hAnsi="TimesNewRomanPSMT" w:cs="TimesNewRomanPSMT"/>
                <w:sz w:val="22"/>
                <w:szCs w:val="22"/>
                <w:lang w:val="it-IT" w:eastAsia="en-GB"/>
              </w:rPr>
            </w:pPr>
            <w:r w:rsidRPr="000C751E">
              <w:rPr>
                <w:rFonts w:ascii="TimesNewRomanPSMT" w:hAnsi="TimesNewRomanPSMT" w:cs="TimesNewRomanPSMT"/>
                <w:sz w:val="22"/>
                <w:szCs w:val="22"/>
                <w:lang w:val="it-IT" w:eastAsia="en-GB"/>
              </w:rPr>
              <w:t>Premii internaționale /ale Academiei Romîne/ alte premii</w:t>
            </w:r>
          </w:p>
          <w:p w14:paraId="6E9F8AC2" w14:textId="2438A799" w:rsidR="000C751E" w:rsidRDefault="000C751E" w:rsidP="000C751E">
            <w:pPr>
              <w:jc w:val="both"/>
              <w:rPr>
                <w:rFonts w:ascii="TimesNewRomanPSMT" w:hAnsi="TimesNewRomanPSMT" w:cs="TimesNewRomanPSMT"/>
                <w:sz w:val="22"/>
                <w:szCs w:val="22"/>
                <w:lang w:val="en-GB" w:eastAsia="en-GB"/>
              </w:rPr>
            </w:pPr>
            <w:r>
              <w:rPr>
                <w:rFonts w:ascii="TimesNewRomanPSMT" w:hAnsi="TimesNewRomanPSMT" w:cs="TimesNewRomanPSMT"/>
                <w:sz w:val="22"/>
                <w:szCs w:val="22"/>
                <w:lang w:val="en-GB" w:eastAsia="en-GB"/>
              </w:rPr>
              <w:t>naționale</w:t>
            </w:r>
          </w:p>
        </w:tc>
        <w:tc>
          <w:tcPr>
            <w:tcW w:w="2395" w:type="dxa"/>
          </w:tcPr>
          <w:p w14:paraId="799B34AD" w14:textId="34566FC5" w:rsidR="000C751E" w:rsidRDefault="000C751E" w:rsidP="000C751E">
            <w:pPr>
              <w:autoSpaceDE w:val="0"/>
              <w:autoSpaceDN w:val="0"/>
              <w:adjustRightInd w:val="0"/>
              <w:rPr>
                <w:rFonts w:ascii="TimesNewRomanPSMT" w:hAnsi="TimesNewRomanPSMT" w:cs="TimesNewRomanPSMT"/>
                <w:sz w:val="22"/>
                <w:szCs w:val="22"/>
                <w:lang w:val="en-GB" w:eastAsia="en-GB"/>
              </w:rPr>
            </w:pPr>
            <w:r>
              <w:rPr>
                <w:rFonts w:ascii="TimesNewRomanPSMT" w:hAnsi="TimesNewRomanPSMT" w:cs="TimesNewRomanPSMT"/>
                <w:sz w:val="22"/>
                <w:szCs w:val="22"/>
                <w:lang w:val="en-GB" w:eastAsia="en-GB"/>
              </w:rPr>
              <w:t>15 puncte/10 puncte/5 puncte/premiu</w:t>
            </w:r>
          </w:p>
        </w:tc>
      </w:tr>
    </w:tbl>
    <w:p w14:paraId="3E7BCB67" w14:textId="2E3701AA" w:rsidR="0023281C" w:rsidRDefault="0023281C" w:rsidP="00ED26FC">
      <w:pPr>
        <w:jc w:val="center"/>
        <w:rPr>
          <w:b/>
          <w:lang w:val="it-IT"/>
        </w:rPr>
      </w:pPr>
    </w:p>
    <w:p w14:paraId="0F47A908" w14:textId="38AC80D1" w:rsidR="0023281C" w:rsidRDefault="0023281C" w:rsidP="00ED26FC">
      <w:pPr>
        <w:jc w:val="center"/>
        <w:rPr>
          <w:b/>
          <w:lang w:val="it-IT"/>
        </w:rPr>
      </w:pPr>
    </w:p>
    <w:p w14:paraId="3F3F8E95" w14:textId="77777777" w:rsidR="000C751E" w:rsidRDefault="000C751E" w:rsidP="000C751E">
      <w:pPr>
        <w:autoSpaceDE w:val="0"/>
        <w:autoSpaceDN w:val="0"/>
        <w:adjustRightInd w:val="0"/>
        <w:rPr>
          <w:rFonts w:ascii="TimesNewRomanPSMT" w:hAnsi="TimesNewRomanPSMT" w:cs="TimesNewRomanPSMT"/>
          <w:sz w:val="22"/>
          <w:szCs w:val="22"/>
          <w:lang w:val="en-GB" w:eastAsia="en-GB"/>
        </w:rPr>
      </w:pPr>
      <w:r>
        <w:rPr>
          <w:rFonts w:ascii="TimesNewRomanPSMT" w:hAnsi="TimesNewRomanPSMT" w:cs="TimesNewRomanPSMT"/>
          <w:sz w:val="22"/>
          <w:szCs w:val="22"/>
          <w:lang w:val="en-GB" w:eastAsia="en-GB"/>
        </w:rPr>
        <w:t>Formula (1):</w:t>
      </w:r>
    </w:p>
    <w:p w14:paraId="044DAE8B" w14:textId="77777777" w:rsidR="000C751E" w:rsidRDefault="000C751E" w:rsidP="000C751E">
      <w:pPr>
        <w:autoSpaceDE w:val="0"/>
        <w:autoSpaceDN w:val="0"/>
        <w:adjustRightInd w:val="0"/>
        <w:rPr>
          <w:rFonts w:ascii="TimesNewRomanPSMT" w:hAnsi="TimesNewRomanPSMT" w:cs="TimesNewRomanPSMT"/>
          <w:sz w:val="22"/>
          <w:szCs w:val="22"/>
          <w:lang w:val="en-GB" w:eastAsia="en-GB"/>
        </w:rPr>
      </w:pPr>
      <w:r>
        <w:rPr>
          <w:rFonts w:ascii="TimesNewRomanPSMT" w:hAnsi="TimesNewRomanPSMT" w:cs="TimesNewRomanPSMT"/>
          <w:sz w:val="22"/>
          <w:szCs w:val="22"/>
          <w:lang w:val="en-GB" w:eastAsia="en-GB"/>
        </w:rPr>
        <w:t>1 x [4+(7xAIS1)+c1] + 1 x [4+(7xAIS2)+c2] + ... + 1 x [4+(7xAISN)+cN]</w:t>
      </w:r>
    </w:p>
    <w:p w14:paraId="332DB7C1" w14:textId="77777777" w:rsidR="000C751E" w:rsidRDefault="000C751E" w:rsidP="000C751E">
      <w:pPr>
        <w:autoSpaceDE w:val="0"/>
        <w:autoSpaceDN w:val="0"/>
        <w:adjustRightInd w:val="0"/>
        <w:rPr>
          <w:rFonts w:ascii="TimesNewRomanPSMT" w:hAnsi="TimesNewRomanPSMT" w:cs="TimesNewRomanPSMT"/>
          <w:sz w:val="22"/>
          <w:szCs w:val="22"/>
          <w:lang w:val="en-GB" w:eastAsia="en-GB"/>
        </w:rPr>
      </w:pPr>
      <w:r>
        <w:rPr>
          <w:rFonts w:ascii="TimesNewRomanPSMT" w:hAnsi="TimesNewRomanPSMT" w:cs="TimesNewRomanPSMT"/>
          <w:sz w:val="22"/>
          <w:szCs w:val="22"/>
          <w:lang w:val="en-GB" w:eastAsia="en-GB"/>
        </w:rPr>
        <w:t>Formula (2):</w:t>
      </w:r>
    </w:p>
    <w:p w14:paraId="7BEF35DC" w14:textId="77777777" w:rsidR="000C751E" w:rsidRDefault="000C751E" w:rsidP="000C751E">
      <w:pPr>
        <w:autoSpaceDE w:val="0"/>
        <w:autoSpaceDN w:val="0"/>
        <w:adjustRightInd w:val="0"/>
        <w:rPr>
          <w:rFonts w:ascii="TimesNewRomanPSMT" w:hAnsi="TimesNewRomanPSMT" w:cs="TimesNewRomanPSMT"/>
          <w:sz w:val="22"/>
          <w:szCs w:val="22"/>
          <w:lang w:val="en-GB" w:eastAsia="en-GB"/>
        </w:rPr>
      </w:pPr>
      <w:r>
        <w:rPr>
          <w:rFonts w:ascii="TimesNewRomanPSMT" w:hAnsi="TimesNewRomanPSMT" w:cs="TimesNewRomanPSMT"/>
          <w:sz w:val="22"/>
          <w:szCs w:val="22"/>
          <w:lang w:val="en-GB" w:eastAsia="en-GB"/>
        </w:rPr>
        <w:t>0.7 x [4+(7xAIS1)+c1] + 0.7 x [4+(7xAIS2)+c2] + ... + 0.7 x [4+(7xAISN)+cN]</w:t>
      </w:r>
    </w:p>
    <w:p w14:paraId="3D9B8219" w14:textId="4F60C7BC" w:rsidR="000C751E" w:rsidRPr="000C751E" w:rsidRDefault="000C751E" w:rsidP="000C751E">
      <w:pPr>
        <w:autoSpaceDE w:val="0"/>
        <w:autoSpaceDN w:val="0"/>
        <w:adjustRightInd w:val="0"/>
        <w:rPr>
          <w:rFonts w:ascii="TimesNewRomanPSMT" w:hAnsi="TimesNewRomanPSMT" w:cs="TimesNewRomanPSMT"/>
          <w:sz w:val="22"/>
          <w:szCs w:val="22"/>
          <w:lang w:val="it-IT" w:eastAsia="en-GB"/>
        </w:rPr>
      </w:pPr>
      <w:r>
        <w:rPr>
          <w:rFonts w:ascii="TimesNewRomanPSMT" w:hAnsi="TimesNewRomanPSMT" w:cs="TimesNewRomanPSMT"/>
          <w:sz w:val="22"/>
          <w:szCs w:val="22"/>
          <w:lang w:val="en-GB" w:eastAsia="en-GB"/>
        </w:rPr>
        <w:t>AIS1, AIS2 ..., AISN este factorul AIS (Article Influence Score), conform Journal Citation Reports (publicat</w:t>
      </w:r>
      <w:r w:rsidR="00060C26">
        <w:rPr>
          <w:rFonts w:ascii="TimesNewRomanPSMT" w:hAnsi="TimesNewRomanPSMT" w:cs="TimesNewRomanPSMT"/>
          <w:sz w:val="22"/>
          <w:szCs w:val="22"/>
          <w:lang w:val="en-GB" w:eastAsia="en-GB"/>
        </w:rPr>
        <w:t xml:space="preserve"> </w:t>
      </w:r>
      <w:r w:rsidRPr="00060C26">
        <w:rPr>
          <w:rFonts w:ascii="TimesNewRomanPSMT" w:hAnsi="TimesNewRomanPSMT" w:cs="TimesNewRomanPSMT"/>
          <w:sz w:val="22"/>
          <w:szCs w:val="22"/>
          <w:lang w:val="en-GB" w:eastAsia="en-GB"/>
        </w:rPr>
        <w:t xml:space="preserve">deClarivate) din anul publicării. </w:t>
      </w:r>
      <w:r w:rsidRPr="000C751E">
        <w:rPr>
          <w:rFonts w:ascii="TimesNewRomanPSMT" w:hAnsi="TimesNewRomanPSMT" w:cs="TimesNewRomanPSMT"/>
          <w:sz w:val="22"/>
          <w:szCs w:val="22"/>
          <w:lang w:val="it-IT" w:eastAsia="en-GB"/>
        </w:rPr>
        <w:t>În cazul articolele publicate înainte de 2007 se va utiliza valoarea AIS din</w:t>
      </w:r>
      <w:r w:rsidR="00060C26">
        <w:rPr>
          <w:rFonts w:ascii="TimesNewRomanPSMT" w:hAnsi="TimesNewRomanPSMT" w:cs="TimesNewRomanPSMT"/>
          <w:sz w:val="22"/>
          <w:szCs w:val="22"/>
          <w:lang w:val="it-IT" w:eastAsia="en-GB"/>
        </w:rPr>
        <w:t xml:space="preserve"> </w:t>
      </w:r>
      <w:r w:rsidRPr="000C751E">
        <w:rPr>
          <w:rFonts w:ascii="TimesNewRomanPSMT" w:hAnsi="TimesNewRomanPSMT" w:cs="TimesNewRomanPSMT"/>
          <w:sz w:val="22"/>
          <w:szCs w:val="22"/>
          <w:lang w:val="it-IT" w:eastAsia="en-GB"/>
        </w:rPr>
        <w:t>2007.</w:t>
      </w:r>
    </w:p>
    <w:p w14:paraId="12E03927" w14:textId="3CC12D1C" w:rsidR="000C751E" w:rsidRPr="000C751E" w:rsidRDefault="000C751E" w:rsidP="000C751E">
      <w:pPr>
        <w:autoSpaceDE w:val="0"/>
        <w:autoSpaceDN w:val="0"/>
        <w:adjustRightInd w:val="0"/>
        <w:rPr>
          <w:rFonts w:ascii="TimesNewRomanPSMT" w:hAnsi="TimesNewRomanPSMT" w:cs="TimesNewRomanPSMT"/>
          <w:sz w:val="22"/>
          <w:szCs w:val="22"/>
          <w:lang w:val="it-IT" w:eastAsia="en-GB"/>
        </w:rPr>
      </w:pPr>
      <w:r w:rsidRPr="000C751E">
        <w:rPr>
          <w:rFonts w:ascii="TimesNewRomanPSMT" w:hAnsi="TimesNewRomanPSMT" w:cs="TimesNewRomanPSMT"/>
          <w:sz w:val="22"/>
          <w:szCs w:val="22"/>
          <w:lang w:val="it-IT" w:eastAsia="en-GB"/>
        </w:rPr>
        <w:t>Dacă clasificarea din anul publicării nu este disponibilă, va fi luată în considerare cea mai recentă clasificare</w:t>
      </w:r>
      <w:r w:rsidR="00060C26">
        <w:rPr>
          <w:rFonts w:ascii="TimesNewRomanPSMT" w:hAnsi="TimesNewRomanPSMT" w:cs="TimesNewRomanPSMT"/>
          <w:sz w:val="22"/>
          <w:szCs w:val="22"/>
          <w:lang w:val="it-IT" w:eastAsia="en-GB"/>
        </w:rPr>
        <w:t xml:space="preserve"> </w:t>
      </w:r>
      <w:r w:rsidRPr="000C751E">
        <w:rPr>
          <w:rFonts w:ascii="TimesNewRomanPSMT" w:hAnsi="TimesNewRomanPSMT" w:cs="TimesNewRomanPSMT"/>
          <w:sz w:val="22"/>
          <w:szCs w:val="22"/>
          <w:lang w:val="it-IT" w:eastAsia="en-GB"/>
        </w:rPr>
        <w:t>disponibilă.</w:t>
      </w:r>
    </w:p>
    <w:p w14:paraId="3EFD37F4" w14:textId="77777777" w:rsidR="000C751E" w:rsidRPr="000C751E" w:rsidRDefault="000C751E" w:rsidP="000C751E">
      <w:pPr>
        <w:autoSpaceDE w:val="0"/>
        <w:autoSpaceDN w:val="0"/>
        <w:adjustRightInd w:val="0"/>
        <w:rPr>
          <w:rFonts w:ascii="TimesNewRomanPSMT" w:hAnsi="TimesNewRomanPSMT" w:cs="TimesNewRomanPSMT"/>
          <w:sz w:val="22"/>
          <w:szCs w:val="22"/>
          <w:lang w:val="it-IT" w:eastAsia="en-GB"/>
        </w:rPr>
      </w:pPr>
      <w:r w:rsidRPr="000C751E">
        <w:rPr>
          <w:rFonts w:ascii="TimesNewRomanPSMT" w:hAnsi="TimesNewRomanPSMT" w:cs="TimesNewRomanPSMT"/>
          <w:sz w:val="22"/>
          <w:szCs w:val="22"/>
          <w:lang w:val="it-IT" w:eastAsia="en-GB"/>
        </w:rPr>
        <w:t>c1, c2 ....cN numărul de citări fără autocitări pentru articolul 1, 2..., N, preluat de pe Web of Science sau</w:t>
      </w:r>
    </w:p>
    <w:p w14:paraId="13585A9E" w14:textId="77777777" w:rsidR="000C751E" w:rsidRPr="000C751E" w:rsidRDefault="000C751E" w:rsidP="000C751E">
      <w:pPr>
        <w:autoSpaceDE w:val="0"/>
        <w:autoSpaceDN w:val="0"/>
        <w:adjustRightInd w:val="0"/>
        <w:rPr>
          <w:rFonts w:ascii="TimesNewRomanPSMT" w:hAnsi="TimesNewRomanPSMT" w:cs="TimesNewRomanPSMT"/>
          <w:sz w:val="22"/>
          <w:szCs w:val="22"/>
          <w:lang w:val="it-IT" w:eastAsia="en-GB"/>
        </w:rPr>
      </w:pPr>
      <w:r w:rsidRPr="000C751E">
        <w:rPr>
          <w:rFonts w:ascii="TimesNewRomanPSMT" w:hAnsi="TimesNewRomanPSMT" w:cs="TimesNewRomanPSMT"/>
          <w:sz w:val="22"/>
          <w:szCs w:val="22"/>
          <w:lang w:val="it-IT" w:eastAsia="en-GB"/>
        </w:rPr>
        <w:t>Scopus, în momentul întocmirii dosarului, cu specificarea sursei utilizate.</w:t>
      </w:r>
    </w:p>
    <w:p w14:paraId="3F99241C" w14:textId="77777777" w:rsidR="000C751E" w:rsidRPr="000C751E" w:rsidRDefault="000C751E" w:rsidP="000C751E">
      <w:pPr>
        <w:autoSpaceDE w:val="0"/>
        <w:autoSpaceDN w:val="0"/>
        <w:adjustRightInd w:val="0"/>
        <w:rPr>
          <w:rFonts w:ascii="TimesNewRomanPSMT" w:hAnsi="TimesNewRomanPSMT" w:cs="TimesNewRomanPSMT"/>
          <w:sz w:val="22"/>
          <w:szCs w:val="22"/>
          <w:lang w:val="it-IT" w:eastAsia="en-GB"/>
        </w:rPr>
      </w:pPr>
      <w:r w:rsidRPr="000C751E">
        <w:rPr>
          <w:rFonts w:ascii="TimesNewRomanPSMT" w:hAnsi="TimesNewRomanPSMT" w:cs="TimesNewRomanPSMT"/>
          <w:sz w:val="22"/>
          <w:szCs w:val="22"/>
          <w:lang w:val="it-IT" w:eastAsia="en-GB"/>
        </w:rPr>
        <w:lastRenderedPageBreak/>
        <w:t>c-citări fără autocitări preluat de pe Web of Science sau Scopus, în momentul depunerii dosarului, cu</w:t>
      </w:r>
    </w:p>
    <w:p w14:paraId="710B0F4D" w14:textId="77777777" w:rsidR="000C751E" w:rsidRPr="000C751E" w:rsidRDefault="000C751E" w:rsidP="000C751E">
      <w:pPr>
        <w:autoSpaceDE w:val="0"/>
        <w:autoSpaceDN w:val="0"/>
        <w:adjustRightInd w:val="0"/>
        <w:rPr>
          <w:rFonts w:ascii="TimesNewRomanPSMT" w:hAnsi="TimesNewRomanPSMT" w:cs="TimesNewRomanPSMT"/>
          <w:sz w:val="22"/>
          <w:szCs w:val="22"/>
          <w:lang w:val="it-IT" w:eastAsia="en-GB"/>
        </w:rPr>
      </w:pPr>
      <w:r w:rsidRPr="000C751E">
        <w:rPr>
          <w:rFonts w:ascii="TimesNewRomanPSMT" w:hAnsi="TimesNewRomanPSMT" w:cs="TimesNewRomanPSMT"/>
          <w:sz w:val="22"/>
          <w:szCs w:val="22"/>
          <w:lang w:val="it-IT" w:eastAsia="en-GB"/>
        </w:rPr>
        <w:t>specificarea sursei utilizate. Se consideră autocitare situația în care autorul evaluat citează o lucrare</w:t>
      </w:r>
    </w:p>
    <w:p w14:paraId="5056E19A" w14:textId="77777777" w:rsidR="000C751E" w:rsidRPr="000C751E" w:rsidRDefault="000C751E" w:rsidP="000C751E">
      <w:pPr>
        <w:autoSpaceDE w:val="0"/>
        <w:autoSpaceDN w:val="0"/>
        <w:adjustRightInd w:val="0"/>
        <w:rPr>
          <w:rFonts w:ascii="TimesNewRomanPSMT" w:hAnsi="TimesNewRomanPSMT" w:cs="TimesNewRomanPSMT"/>
          <w:sz w:val="22"/>
          <w:szCs w:val="22"/>
          <w:lang w:val="it-IT" w:eastAsia="en-GB"/>
        </w:rPr>
      </w:pPr>
      <w:r w:rsidRPr="000C751E">
        <w:rPr>
          <w:rFonts w:ascii="TimesNewRomanPSMT" w:hAnsi="TimesNewRomanPSMT" w:cs="TimesNewRomanPSMT"/>
          <w:sz w:val="22"/>
          <w:szCs w:val="22"/>
          <w:lang w:val="it-IT" w:eastAsia="en-GB"/>
        </w:rPr>
        <w:t>anterioară la care a fost autor.</w:t>
      </w:r>
    </w:p>
    <w:p w14:paraId="3019A8B0" w14:textId="77777777" w:rsidR="000C751E" w:rsidRPr="000C751E" w:rsidRDefault="000C751E" w:rsidP="000C751E">
      <w:pPr>
        <w:autoSpaceDE w:val="0"/>
        <w:autoSpaceDN w:val="0"/>
        <w:adjustRightInd w:val="0"/>
        <w:rPr>
          <w:rFonts w:ascii="TimesNewRomanPSMT" w:hAnsi="TimesNewRomanPSMT" w:cs="TimesNewRomanPSMT"/>
          <w:sz w:val="22"/>
          <w:szCs w:val="22"/>
          <w:lang w:val="it-IT" w:eastAsia="en-GB"/>
        </w:rPr>
      </w:pPr>
      <w:r w:rsidRPr="000C751E">
        <w:rPr>
          <w:rFonts w:ascii="TimesNewRomanPSMT" w:hAnsi="TimesNewRomanPSMT" w:cs="TimesNewRomanPSMT"/>
          <w:sz w:val="22"/>
          <w:szCs w:val="22"/>
          <w:lang w:val="it-IT" w:eastAsia="en-GB"/>
        </w:rPr>
        <w:t>N-numărul total de articole din categoria respectivă (fără rezumate/abstract, recenzii, comemorări, note,</w:t>
      </w:r>
    </w:p>
    <w:p w14:paraId="63693650" w14:textId="77777777" w:rsidR="000C751E" w:rsidRPr="000C751E" w:rsidRDefault="000C751E" w:rsidP="000C751E">
      <w:pPr>
        <w:autoSpaceDE w:val="0"/>
        <w:autoSpaceDN w:val="0"/>
        <w:adjustRightInd w:val="0"/>
        <w:rPr>
          <w:rFonts w:ascii="TimesNewRomanPSMT" w:hAnsi="TimesNewRomanPSMT" w:cs="TimesNewRomanPSMT"/>
          <w:sz w:val="22"/>
          <w:szCs w:val="22"/>
          <w:lang w:val="it-IT" w:eastAsia="en-GB"/>
        </w:rPr>
      </w:pPr>
      <w:r w:rsidRPr="000C751E">
        <w:rPr>
          <w:rFonts w:ascii="TimesNewRomanPSMT" w:hAnsi="TimesNewRomanPSMT" w:cs="TimesNewRomanPSMT"/>
          <w:sz w:val="22"/>
          <w:szCs w:val="22"/>
          <w:lang w:val="it-IT" w:eastAsia="en-GB"/>
        </w:rPr>
        <w:t>editoriale, corecturi, erate).</w:t>
      </w:r>
    </w:p>
    <w:p w14:paraId="4CD695CF" w14:textId="6FFE2405" w:rsidR="000C751E" w:rsidRDefault="000C751E" w:rsidP="000C751E">
      <w:pPr>
        <w:rPr>
          <w:rFonts w:ascii="TimesNewRomanPSMT" w:hAnsi="TimesNewRomanPSMT" w:cs="TimesNewRomanPSMT"/>
          <w:sz w:val="22"/>
          <w:szCs w:val="22"/>
          <w:lang w:val="it-IT" w:eastAsia="en-GB"/>
        </w:rPr>
      </w:pPr>
      <w:r w:rsidRPr="000C751E">
        <w:rPr>
          <w:rFonts w:ascii="TimesNewRomanPSMT" w:hAnsi="TimesNewRomanPSMT" w:cs="TimesNewRomanPSMT"/>
          <w:sz w:val="22"/>
          <w:szCs w:val="22"/>
          <w:lang w:val="it-IT" w:eastAsia="en-GB"/>
        </w:rPr>
        <w:t>n-numărul de autori (editori, redactori, coordonatori pentru cărțile/capitolele editate/elaborate).</w:t>
      </w:r>
    </w:p>
    <w:p w14:paraId="03B8C0FE" w14:textId="61D07669" w:rsidR="000C751E" w:rsidRDefault="000C751E" w:rsidP="000C751E">
      <w:pPr>
        <w:rPr>
          <w:rFonts w:ascii="TimesNewRomanPSMT" w:hAnsi="TimesNewRomanPSMT" w:cs="TimesNewRomanPSMT"/>
          <w:sz w:val="22"/>
          <w:szCs w:val="22"/>
          <w:lang w:val="it-IT" w:eastAsia="en-GB"/>
        </w:rPr>
      </w:pPr>
    </w:p>
    <w:p w14:paraId="0F0DE292" w14:textId="77777777" w:rsidR="000C751E" w:rsidRPr="000C751E" w:rsidRDefault="000C751E" w:rsidP="000C751E">
      <w:pPr>
        <w:autoSpaceDE w:val="0"/>
        <w:autoSpaceDN w:val="0"/>
        <w:adjustRightInd w:val="0"/>
        <w:rPr>
          <w:rFonts w:ascii="TimesNewRomanPSMT" w:hAnsi="TimesNewRomanPSMT" w:cs="TimesNewRomanPSMT"/>
          <w:sz w:val="22"/>
          <w:szCs w:val="22"/>
          <w:lang w:val="it-IT" w:eastAsia="en-GB"/>
        </w:rPr>
      </w:pPr>
      <w:r w:rsidRPr="000C751E">
        <w:rPr>
          <w:rFonts w:ascii="TimesNewRomanPS-BoldItalicMT" w:hAnsi="TimesNewRomanPS-BoldItalicMT" w:cs="TimesNewRomanPS-BoldItalicMT"/>
          <w:b/>
          <w:bCs/>
          <w:i/>
          <w:iCs/>
          <w:sz w:val="22"/>
          <w:szCs w:val="22"/>
          <w:lang w:val="it-IT" w:eastAsia="en-GB"/>
        </w:rPr>
        <w:t xml:space="preserve">2.2 Evaluarea capacității de a coordona </w:t>
      </w:r>
      <w:r w:rsidRPr="000C751E">
        <w:rPr>
          <w:rFonts w:ascii="TimesNewRomanPSMT" w:hAnsi="TimesNewRomanPSMT" w:cs="TimesNewRomanPSMT"/>
          <w:sz w:val="22"/>
          <w:szCs w:val="22"/>
          <w:lang w:val="it-IT" w:eastAsia="en-GB"/>
        </w:rPr>
        <w:t>tineri cercetători se va face (1) pe baza parametrilor din Tabelul 2</w:t>
      </w:r>
    </w:p>
    <w:p w14:paraId="22B9A633" w14:textId="77777777" w:rsidR="000C751E" w:rsidRPr="000C751E" w:rsidRDefault="000C751E" w:rsidP="000C751E">
      <w:pPr>
        <w:autoSpaceDE w:val="0"/>
        <w:autoSpaceDN w:val="0"/>
        <w:adjustRightInd w:val="0"/>
        <w:rPr>
          <w:rFonts w:ascii="TimesNewRomanPSMT" w:hAnsi="TimesNewRomanPSMT" w:cs="TimesNewRomanPSMT"/>
          <w:sz w:val="22"/>
          <w:szCs w:val="22"/>
          <w:lang w:val="it-IT" w:eastAsia="en-GB"/>
        </w:rPr>
      </w:pPr>
      <w:r w:rsidRPr="000C751E">
        <w:rPr>
          <w:rFonts w:ascii="TimesNewRomanPSMT" w:hAnsi="TimesNewRomanPSMT" w:cs="TimesNewRomanPSMT"/>
          <w:sz w:val="22"/>
          <w:szCs w:val="22"/>
          <w:lang w:val="it-IT" w:eastAsia="en-GB"/>
        </w:rPr>
        <w:t>și (2) pe baza planului de dezvoltare a carierei susținut de candidați în fața comisiei de concurs</w:t>
      </w:r>
    </w:p>
    <w:p w14:paraId="3D7E5829" w14:textId="77777777" w:rsidR="000C751E" w:rsidRDefault="000C751E" w:rsidP="000C751E">
      <w:pPr>
        <w:autoSpaceDE w:val="0"/>
        <w:autoSpaceDN w:val="0"/>
        <w:adjustRightInd w:val="0"/>
        <w:rPr>
          <w:rFonts w:ascii="TimesNewRomanPS-BoldMT" w:hAnsi="TimesNewRomanPS-BoldMT" w:cs="TimesNewRomanPS-BoldMT"/>
          <w:b/>
          <w:bCs/>
          <w:sz w:val="22"/>
          <w:szCs w:val="22"/>
          <w:lang w:val="it-IT" w:eastAsia="en-GB"/>
        </w:rPr>
      </w:pPr>
    </w:p>
    <w:p w14:paraId="4729BDFB" w14:textId="36AD9D75" w:rsidR="000C751E" w:rsidRPr="000C751E" w:rsidRDefault="000C751E" w:rsidP="000C751E">
      <w:pPr>
        <w:autoSpaceDE w:val="0"/>
        <w:autoSpaceDN w:val="0"/>
        <w:adjustRightInd w:val="0"/>
        <w:rPr>
          <w:rFonts w:ascii="TimesNewRomanPS-BoldMT" w:hAnsi="TimesNewRomanPS-BoldMT" w:cs="TimesNewRomanPS-BoldMT"/>
          <w:b/>
          <w:bCs/>
          <w:sz w:val="22"/>
          <w:szCs w:val="22"/>
          <w:lang w:val="it-IT" w:eastAsia="en-GB"/>
        </w:rPr>
      </w:pPr>
      <w:r w:rsidRPr="000C751E">
        <w:rPr>
          <w:rFonts w:ascii="TimesNewRomanPS-BoldMT" w:hAnsi="TimesNewRomanPS-BoldMT" w:cs="TimesNewRomanPS-BoldMT"/>
          <w:b/>
          <w:bCs/>
          <w:sz w:val="22"/>
          <w:szCs w:val="22"/>
          <w:lang w:val="it-IT" w:eastAsia="en-GB"/>
        </w:rPr>
        <w:t>Tabel 2. Parametrii utilizați pentru evaluarea capacității de a coordona/îndruma tineri cercetători și</w:t>
      </w:r>
    </w:p>
    <w:p w14:paraId="725E0A41" w14:textId="276A1CA7" w:rsidR="000C751E" w:rsidRPr="000C751E" w:rsidRDefault="000C751E" w:rsidP="000C751E">
      <w:pPr>
        <w:rPr>
          <w:b/>
          <w:lang w:val="it-IT"/>
        </w:rPr>
      </w:pPr>
      <w:r>
        <w:rPr>
          <w:rFonts w:ascii="TimesNewRomanPS-BoldMT" w:hAnsi="TimesNewRomanPS-BoldMT" w:cs="TimesNewRomanPS-BoldMT"/>
          <w:b/>
          <w:bCs/>
          <w:sz w:val="22"/>
          <w:szCs w:val="22"/>
          <w:lang w:val="en-GB" w:eastAsia="en-GB"/>
        </w:rPr>
        <w:t>modul lor de cuantificare</w:t>
      </w:r>
    </w:p>
    <w:p w14:paraId="6BD5EBCC" w14:textId="330901C0" w:rsidR="000C751E" w:rsidRDefault="000C751E" w:rsidP="00ED26FC">
      <w:pPr>
        <w:jc w:val="center"/>
        <w:rPr>
          <w:b/>
          <w:lang w:val="it-IT"/>
        </w:rPr>
      </w:pPr>
    </w:p>
    <w:p w14:paraId="7B94E8F4" w14:textId="1AB9E06A" w:rsidR="000C751E" w:rsidRDefault="000C751E" w:rsidP="00ED26FC">
      <w:pPr>
        <w:jc w:val="center"/>
        <w:rPr>
          <w:b/>
          <w:lang w:val="it-IT"/>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3"/>
        <w:gridCol w:w="6568"/>
        <w:gridCol w:w="2395"/>
      </w:tblGrid>
      <w:tr w:rsidR="000C751E" w:rsidRPr="001067DB" w14:paraId="2CFA1F85" w14:textId="77777777" w:rsidTr="00391B7C">
        <w:tc>
          <w:tcPr>
            <w:tcW w:w="643" w:type="dxa"/>
          </w:tcPr>
          <w:p w14:paraId="4D4886F0" w14:textId="77777777" w:rsidR="000C751E" w:rsidRPr="001067DB" w:rsidRDefault="000C751E" w:rsidP="00391B7C">
            <w:pPr>
              <w:jc w:val="center"/>
              <w:rPr>
                <w:b/>
              </w:rPr>
            </w:pPr>
            <w:r w:rsidRPr="001067DB">
              <w:rPr>
                <w:b/>
              </w:rPr>
              <w:t>Nr. crt.</w:t>
            </w:r>
          </w:p>
        </w:tc>
        <w:tc>
          <w:tcPr>
            <w:tcW w:w="6568" w:type="dxa"/>
          </w:tcPr>
          <w:p w14:paraId="726D78CE" w14:textId="77777777" w:rsidR="000C751E" w:rsidRPr="001067DB" w:rsidRDefault="000C751E" w:rsidP="00391B7C">
            <w:pPr>
              <w:jc w:val="center"/>
              <w:rPr>
                <w:b/>
              </w:rPr>
            </w:pPr>
            <w:r w:rsidRPr="001067DB">
              <w:rPr>
                <w:b/>
              </w:rPr>
              <w:t>Parametrul</w:t>
            </w:r>
          </w:p>
        </w:tc>
        <w:tc>
          <w:tcPr>
            <w:tcW w:w="2395" w:type="dxa"/>
          </w:tcPr>
          <w:p w14:paraId="6CC06BF2" w14:textId="77777777" w:rsidR="000C751E" w:rsidRPr="001067DB" w:rsidRDefault="000C751E" w:rsidP="00391B7C">
            <w:pPr>
              <w:jc w:val="center"/>
              <w:rPr>
                <w:b/>
              </w:rPr>
            </w:pPr>
            <w:r w:rsidRPr="001067DB">
              <w:rPr>
                <w:b/>
              </w:rPr>
              <w:t>Modul de calcul</w:t>
            </w:r>
          </w:p>
        </w:tc>
      </w:tr>
      <w:tr w:rsidR="000C751E" w:rsidRPr="001067DB" w14:paraId="048FFAC3" w14:textId="77777777" w:rsidTr="00391B7C">
        <w:tc>
          <w:tcPr>
            <w:tcW w:w="643" w:type="dxa"/>
          </w:tcPr>
          <w:p w14:paraId="12980DDB" w14:textId="77777777" w:rsidR="000C751E" w:rsidRPr="001067DB" w:rsidRDefault="000C751E" w:rsidP="00391B7C">
            <w:pPr>
              <w:jc w:val="both"/>
              <w:rPr>
                <w:b/>
              </w:rPr>
            </w:pPr>
            <w:r w:rsidRPr="001067DB">
              <w:rPr>
                <w:b/>
              </w:rPr>
              <w:t>1</w:t>
            </w:r>
          </w:p>
        </w:tc>
        <w:tc>
          <w:tcPr>
            <w:tcW w:w="6568" w:type="dxa"/>
          </w:tcPr>
          <w:p w14:paraId="6E584A8B" w14:textId="05EF06FA" w:rsidR="000C751E" w:rsidRPr="000C751E" w:rsidRDefault="000C751E" w:rsidP="00391B7C">
            <w:pPr>
              <w:jc w:val="both"/>
              <w:rPr>
                <w:b/>
                <w:lang w:val="it-IT"/>
              </w:rPr>
            </w:pPr>
            <w:r w:rsidRPr="000C751E">
              <w:rPr>
                <w:rFonts w:ascii="TimesNewRomanPSMT" w:hAnsi="TimesNewRomanPSMT" w:cs="TimesNewRomanPSMT"/>
                <w:sz w:val="22"/>
                <w:szCs w:val="22"/>
                <w:lang w:val="it-IT" w:eastAsia="en-GB"/>
              </w:rPr>
              <w:t>Articole în reviste cotate WoS cu tineri cercetători coordonați</w:t>
            </w:r>
          </w:p>
        </w:tc>
        <w:tc>
          <w:tcPr>
            <w:tcW w:w="2395" w:type="dxa"/>
          </w:tcPr>
          <w:p w14:paraId="4C30BB58" w14:textId="22CA718B" w:rsidR="000C751E" w:rsidRPr="00BA7D27" w:rsidRDefault="000C751E" w:rsidP="00391B7C">
            <w:pPr>
              <w:jc w:val="center"/>
            </w:pPr>
            <w:r>
              <w:rPr>
                <w:rFonts w:ascii="TimesNewRomanPSMT" w:hAnsi="TimesNewRomanPSMT" w:cs="TimesNewRomanPSMT"/>
                <w:sz w:val="22"/>
                <w:szCs w:val="22"/>
                <w:lang w:val="en-GB" w:eastAsia="en-GB"/>
              </w:rPr>
              <w:t>10 puncte/articol/</w:t>
            </w:r>
          </w:p>
        </w:tc>
      </w:tr>
      <w:tr w:rsidR="000C751E" w:rsidRPr="001067DB" w14:paraId="5CAF9849" w14:textId="77777777" w:rsidTr="00391B7C">
        <w:tc>
          <w:tcPr>
            <w:tcW w:w="643" w:type="dxa"/>
          </w:tcPr>
          <w:p w14:paraId="2293AB83" w14:textId="77777777" w:rsidR="000C751E" w:rsidRPr="001067DB" w:rsidRDefault="000C751E" w:rsidP="00391B7C">
            <w:pPr>
              <w:jc w:val="both"/>
              <w:rPr>
                <w:b/>
              </w:rPr>
            </w:pPr>
            <w:r w:rsidRPr="001067DB">
              <w:rPr>
                <w:b/>
              </w:rPr>
              <w:t>2</w:t>
            </w:r>
          </w:p>
        </w:tc>
        <w:tc>
          <w:tcPr>
            <w:tcW w:w="6568" w:type="dxa"/>
          </w:tcPr>
          <w:p w14:paraId="16277B90" w14:textId="6931FDFE" w:rsidR="000C751E" w:rsidRPr="000C751E" w:rsidRDefault="000C751E" w:rsidP="00391B7C">
            <w:pPr>
              <w:jc w:val="both"/>
              <w:rPr>
                <w:b/>
                <w:lang w:val="it-IT"/>
              </w:rPr>
            </w:pPr>
            <w:r w:rsidRPr="000C751E">
              <w:rPr>
                <w:rFonts w:ascii="TimesNewRomanPSMT" w:hAnsi="TimesNewRomanPSMT" w:cs="TimesNewRomanPSMT"/>
                <w:sz w:val="22"/>
                <w:szCs w:val="22"/>
                <w:lang w:val="it-IT" w:eastAsia="en-GB"/>
              </w:rPr>
              <w:t>Articole în reviste indexate BDI cu tineri cercetători coordonați</w:t>
            </w:r>
          </w:p>
        </w:tc>
        <w:tc>
          <w:tcPr>
            <w:tcW w:w="2395" w:type="dxa"/>
          </w:tcPr>
          <w:p w14:paraId="03BBF4EB" w14:textId="7B6DB212" w:rsidR="000C751E" w:rsidRPr="00BA7D27" w:rsidRDefault="000C751E" w:rsidP="00391B7C">
            <w:pPr>
              <w:jc w:val="center"/>
            </w:pPr>
            <w:r>
              <w:rPr>
                <w:rFonts w:ascii="TimesNewRomanPSMT" w:hAnsi="TimesNewRomanPSMT" w:cs="TimesNewRomanPSMT"/>
                <w:sz w:val="22"/>
                <w:szCs w:val="22"/>
                <w:lang w:val="en-GB" w:eastAsia="en-GB"/>
              </w:rPr>
              <w:t>5 puncte /articol/</w:t>
            </w:r>
          </w:p>
        </w:tc>
      </w:tr>
      <w:tr w:rsidR="000C751E" w:rsidRPr="001067DB" w14:paraId="50EB3D5A" w14:textId="77777777" w:rsidTr="00391B7C">
        <w:tc>
          <w:tcPr>
            <w:tcW w:w="643" w:type="dxa"/>
          </w:tcPr>
          <w:p w14:paraId="57721C35" w14:textId="77777777" w:rsidR="000C751E" w:rsidRPr="001067DB" w:rsidRDefault="000C751E" w:rsidP="00391B7C">
            <w:pPr>
              <w:jc w:val="both"/>
              <w:rPr>
                <w:b/>
              </w:rPr>
            </w:pPr>
            <w:r w:rsidRPr="001067DB">
              <w:rPr>
                <w:b/>
              </w:rPr>
              <w:t>3</w:t>
            </w:r>
          </w:p>
        </w:tc>
        <w:tc>
          <w:tcPr>
            <w:tcW w:w="6568" w:type="dxa"/>
          </w:tcPr>
          <w:p w14:paraId="4FB1087A" w14:textId="128EE53D" w:rsidR="000C751E" w:rsidRPr="000C751E" w:rsidRDefault="000C751E" w:rsidP="00391B7C">
            <w:pPr>
              <w:jc w:val="both"/>
              <w:rPr>
                <w:b/>
                <w:lang w:val="it-IT"/>
              </w:rPr>
            </w:pPr>
            <w:r w:rsidRPr="000C751E">
              <w:rPr>
                <w:rFonts w:ascii="TimesNewRomanPSMT" w:hAnsi="TimesNewRomanPSMT" w:cs="TimesNewRomanPSMT"/>
                <w:sz w:val="22"/>
                <w:szCs w:val="22"/>
                <w:lang w:val="it-IT" w:eastAsia="en-GB"/>
              </w:rPr>
              <w:t>Participarea tinerilor cercetători coordonați la conferințe cu prezentări sau postere</w:t>
            </w:r>
          </w:p>
        </w:tc>
        <w:tc>
          <w:tcPr>
            <w:tcW w:w="2395" w:type="dxa"/>
          </w:tcPr>
          <w:p w14:paraId="559F0763" w14:textId="5AABEF6D" w:rsidR="000C751E" w:rsidRPr="001067DB" w:rsidRDefault="000C751E" w:rsidP="000C751E">
            <w:pPr>
              <w:autoSpaceDE w:val="0"/>
              <w:autoSpaceDN w:val="0"/>
              <w:adjustRightInd w:val="0"/>
              <w:rPr>
                <w:b/>
              </w:rPr>
            </w:pPr>
            <w:r>
              <w:rPr>
                <w:rFonts w:ascii="TimesNewRomanPSMT" w:hAnsi="TimesNewRomanPSMT" w:cs="TimesNewRomanPSMT"/>
                <w:sz w:val="22"/>
                <w:szCs w:val="22"/>
                <w:lang w:val="en-GB" w:eastAsia="en-GB"/>
              </w:rPr>
              <w:t>2 puncte/prezentare sau poster</w:t>
            </w:r>
          </w:p>
        </w:tc>
      </w:tr>
      <w:tr w:rsidR="000C751E" w:rsidRPr="001067DB" w14:paraId="4727AD4B" w14:textId="77777777" w:rsidTr="00391B7C">
        <w:tc>
          <w:tcPr>
            <w:tcW w:w="643" w:type="dxa"/>
          </w:tcPr>
          <w:p w14:paraId="6B9D7E1C" w14:textId="77777777" w:rsidR="000C751E" w:rsidRPr="001067DB" w:rsidRDefault="000C751E" w:rsidP="00391B7C">
            <w:pPr>
              <w:jc w:val="both"/>
              <w:rPr>
                <w:b/>
              </w:rPr>
            </w:pPr>
            <w:r w:rsidRPr="001067DB">
              <w:rPr>
                <w:b/>
              </w:rPr>
              <w:t>4</w:t>
            </w:r>
          </w:p>
        </w:tc>
        <w:tc>
          <w:tcPr>
            <w:tcW w:w="6568" w:type="dxa"/>
          </w:tcPr>
          <w:p w14:paraId="13FBDEE7" w14:textId="65DA1106" w:rsidR="000C751E" w:rsidRPr="00AA19E2" w:rsidRDefault="000C751E" w:rsidP="000C751E">
            <w:pPr>
              <w:autoSpaceDE w:val="0"/>
              <w:autoSpaceDN w:val="0"/>
              <w:adjustRightInd w:val="0"/>
              <w:rPr>
                <w:b/>
                <w:lang w:val="it-IT"/>
              </w:rPr>
            </w:pPr>
            <w:r w:rsidRPr="000C751E">
              <w:rPr>
                <w:rFonts w:ascii="TimesNewRomanPSMT" w:hAnsi="TimesNewRomanPSMT" w:cs="TimesNewRomanPSMT"/>
                <w:sz w:val="22"/>
                <w:szCs w:val="22"/>
                <w:lang w:val="it-IT" w:eastAsia="en-GB"/>
              </w:rPr>
              <w:t>Număr de tineri cercetători doctoranzi coordonați în cadrul comisiilor de îndrumare</w:t>
            </w:r>
          </w:p>
        </w:tc>
        <w:tc>
          <w:tcPr>
            <w:tcW w:w="2395" w:type="dxa"/>
          </w:tcPr>
          <w:p w14:paraId="40A2F898" w14:textId="21B20F13" w:rsidR="000C751E" w:rsidRPr="001067DB" w:rsidRDefault="000C751E" w:rsidP="000C751E">
            <w:pPr>
              <w:autoSpaceDE w:val="0"/>
              <w:autoSpaceDN w:val="0"/>
              <w:adjustRightInd w:val="0"/>
              <w:rPr>
                <w:b/>
              </w:rPr>
            </w:pPr>
            <w:r>
              <w:rPr>
                <w:rFonts w:ascii="TimesNewRomanPSMT" w:hAnsi="TimesNewRomanPSMT" w:cs="TimesNewRomanPSMT"/>
                <w:sz w:val="22"/>
                <w:szCs w:val="22"/>
                <w:lang w:val="en-GB" w:eastAsia="en-GB"/>
              </w:rPr>
              <w:t>2 puncte/cercetător doctorand coordonat</w:t>
            </w:r>
          </w:p>
        </w:tc>
      </w:tr>
      <w:tr w:rsidR="000C751E" w:rsidRPr="001067DB" w14:paraId="33F35803" w14:textId="77777777" w:rsidTr="00391B7C">
        <w:tc>
          <w:tcPr>
            <w:tcW w:w="643" w:type="dxa"/>
          </w:tcPr>
          <w:p w14:paraId="582FFA6D" w14:textId="77777777" w:rsidR="000C751E" w:rsidRPr="001067DB" w:rsidRDefault="000C751E" w:rsidP="00391B7C">
            <w:pPr>
              <w:jc w:val="both"/>
              <w:rPr>
                <w:b/>
              </w:rPr>
            </w:pPr>
            <w:r w:rsidRPr="001067DB">
              <w:rPr>
                <w:b/>
              </w:rPr>
              <w:t>5</w:t>
            </w:r>
          </w:p>
        </w:tc>
        <w:tc>
          <w:tcPr>
            <w:tcW w:w="6568" w:type="dxa"/>
          </w:tcPr>
          <w:p w14:paraId="43A6FBD1" w14:textId="564B0BF5" w:rsidR="000C751E" w:rsidRPr="00AA19E2" w:rsidRDefault="000C751E" w:rsidP="000C751E">
            <w:pPr>
              <w:autoSpaceDE w:val="0"/>
              <w:autoSpaceDN w:val="0"/>
              <w:adjustRightInd w:val="0"/>
              <w:rPr>
                <w:b/>
                <w:lang w:val="it-IT"/>
              </w:rPr>
            </w:pPr>
            <w:r w:rsidRPr="000C751E">
              <w:rPr>
                <w:rFonts w:ascii="TimesNewRomanPSMT" w:hAnsi="TimesNewRomanPSMT" w:cs="TimesNewRomanPSMT"/>
                <w:sz w:val="22"/>
                <w:szCs w:val="22"/>
                <w:lang w:val="it-IT" w:eastAsia="en-GB"/>
              </w:rPr>
              <w:t>Număr de tineri cercetători și cercetători postdoctoranzi angajați în cadrul proiectelor</w:t>
            </w:r>
            <w:r>
              <w:rPr>
                <w:rFonts w:ascii="TimesNewRomanPSMT" w:hAnsi="TimesNewRomanPSMT" w:cs="TimesNewRomanPSMT"/>
                <w:sz w:val="22"/>
                <w:szCs w:val="22"/>
                <w:lang w:val="it-IT" w:eastAsia="en-GB"/>
              </w:rPr>
              <w:t xml:space="preserve"> </w:t>
            </w:r>
            <w:r w:rsidRPr="000C751E">
              <w:rPr>
                <w:rFonts w:ascii="TimesNewRomanPSMT" w:hAnsi="TimesNewRomanPSMT" w:cs="TimesNewRomanPSMT"/>
                <w:sz w:val="22"/>
                <w:szCs w:val="22"/>
                <w:lang w:val="it-IT" w:eastAsia="en-GB"/>
              </w:rPr>
              <w:t>de cercetare coordonate de către candidat, în calitate</w:t>
            </w:r>
            <w:r>
              <w:rPr>
                <w:rFonts w:ascii="TimesNewRomanPSMT" w:hAnsi="TimesNewRomanPSMT" w:cs="TimesNewRomanPSMT"/>
                <w:sz w:val="22"/>
                <w:szCs w:val="22"/>
                <w:lang w:val="it-IT" w:eastAsia="en-GB"/>
              </w:rPr>
              <w:t xml:space="preserve"> </w:t>
            </w:r>
            <w:r w:rsidRPr="000C751E">
              <w:rPr>
                <w:rFonts w:ascii="TimesNewRomanPSMT" w:hAnsi="TimesNewRomanPSMT" w:cs="TimesNewRomanPSMT"/>
                <w:sz w:val="22"/>
                <w:szCs w:val="22"/>
                <w:lang w:val="it-IT" w:eastAsia="en-GB"/>
              </w:rPr>
              <w:t>de director/responsabil de</w:t>
            </w:r>
            <w:r>
              <w:rPr>
                <w:rFonts w:ascii="TimesNewRomanPSMT" w:hAnsi="TimesNewRomanPSMT" w:cs="TimesNewRomanPSMT"/>
                <w:sz w:val="22"/>
                <w:szCs w:val="22"/>
                <w:lang w:val="it-IT" w:eastAsia="en-GB"/>
              </w:rPr>
              <w:t xml:space="preserve"> </w:t>
            </w:r>
            <w:r w:rsidRPr="000C751E">
              <w:rPr>
                <w:rFonts w:ascii="TimesNewRomanPSMT" w:hAnsi="TimesNewRomanPSMT" w:cs="TimesNewRomanPSMT"/>
                <w:sz w:val="22"/>
                <w:szCs w:val="22"/>
                <w:lang w:val="it-IT" w:eastAsia="en-GB"/>
              </w:rPr>
              <w:t>proiect</w:t>
            </w:r>
          </w:p>
        </w:tc>
        <w:tc>
          <w:tcPr>
            <w:tcW w:w="2395" w:type="dxa"/>
          </w:tcPr>
          <w:p w14:paraId="7817610E" w14:textId="46AB9B67" w:rsidR="000C751E" w:rsidRPr="001067DB" w:rsidRDefault="000C751E" w:rsidP="000C751E">
            <w:pPr>
              <w:autoSpaceDE w:val="0"/>
              <w:autoSpaceDN w:val="0"/>
              <w:adjustRightInd w:val="0"/>
              <w:rPr>
                <w:b/>
              </w:rPr>
            </w:pPr>
            <w:r>
              <w:rPr>
                <w:rFonts w:ascii="TimesNewRomanPSMT" w:hAnsi="TimesNewRomanPSMT" w:cs="TimesNewRomanPSMT"/>
                <w:sz w:val="22"/>
                <w:szCs w:val="22"/>
                <w:lang w:val="en-GB" w:eastAsia="en-GB"/>
              </w:rPr>
              <w:t>5 puncte/persoană angajată/ proiect</w:t>
            </w:r>
          </w:p>
        </w:tc>
      </w:tr>
    </w:tbl>
    <w:p w14:paraId="67E2FB14" w14:textId="09C70D6E" w:rsidR="000C751E" w:rsidRDefault="000C751E" w:rsidP="00ED26FC">
      <w:pPr>
        <w:jc w:val="center"/>
        <w:rPr>
          <w:b/>
          <w:lang w:val="it-IT"/>
        </w:rPr>
      </w:pPr>
    </w:p>
    <w:p w14:paraId="16192211" w14:textId="38D01B9C" w:rsidR="000C751E" w:rsidRPr="000C751E" w:rsidRDefault="000C751E" w:rsidP="000C751E">
      <w:pPr>
        <w:ind w:left="360"/>
        <w:jc w:val="both"/>
        <w:rPr>
          <w:b/>
          <w:sz w:val="22"/>
          <w:szCs w:val="22"/>
          <w:lang w:val="ro-RO"/>
        </w:rPr>
      </w:pPr>
      <w:r w:rsidRPr="000C751E">
        <w:rPr>
          <w:b/>
          <w:sz w:val="22"/>
          <w:szCs w:val="22"/>
          <w:lang w:val="ro-RO"/>
        </w:rPr>
        <w:t>Tabelul 3.</w:t>
      </w:r>
      <w:r w:rsidRPr="000C751E">
        <w:rPr>
          <w:sz w:val="22"/>
          <w:szCs w:val="22"/>
          <w:lang w:val="ro-RO"/>
        </w:rPr>
        <w:t xml:space="preserve"> </w:t>
      </w:r>
      <w:r w:rsidRPr="000C751E">
        <w:rPr>
          <w:b/>
          <w:sz w:val="22"/>
          <w:szCs w:val="22"/>
          <w:lang w:val="ro-RO"/>
        </w:rPr>
        <w:t>Standarde minimale</w:t>
      </w:r>
    </w:p>
    <w:p w14:paraId="4E9F2F6A" w14:textId="4E527DC7" w:rsidR="000C751E" w:rsidRDefault="000C751E" w:rsidP="000C751E">
      <w:pPr>
        <w:ind w:left="360"/>
        <w:jc w:val="both"/>
        <w:rPr>
          <w:b/>
          <w:lang w:val="ro-RO"/>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4253"/>
      </w:tblGrid>
      <w:tr w:rsidR="000C751E" w:rsidRPr="000C751E" w14:paraId="5D12512C" w14:textId="77777777" w:rsidTr="000C751E">
        <w:tc>
          <w:tcPr>
            <w:tcW w:w="5387" w:type="dxa"/>
          </w:tcPr>
          <w:p w14:paraId="5D3CB047" w14:textId="77777777" w:rsidR="000C751E" w:rsidRPr="00CD4865" w:rsidRDefault="000C751E" w:rsidP="00391B7C">
            <w:pPr>
              <w:jc w:val="both"/>
              <w:rPr>
                <w:b/>
                <w:lang w:val="ro-RO"/>
              </w:rPr>
            </w:pPr>
            <w:r w:rsidRPr="00CD4865">
              <w:rPr>
                <w:b/>
                <w:lang w:val="ro-RO"/>
              </w:rPr>
              <w:t>Parametrul</w:t>
            </w:r>
          </w:p>
        </w:tc>
        <w:tc>
          <w:tcPr>
            <w:tcW w:w="4253" w:type="dxa"/>
          </w:tcPr>
          <w:p w14:paraId="7C438648" w14:textId="77777777" w:rsidR="000C751E" w:rsidRPr="000C751E" w:rsidRDefault="000C751E" w:rsidP="00391B7C">
            <w:pPr>
              <w:autoSpaceDE w:val="0"/>
              <w:autoSpaceDN w:val="0"/>
              <w:adjustRightInd w:val="0"/>
              <w:rPr>
                <w:rFonts w:ascii="TimesNewRomanPS-BoldMT" w:hAnsi="TimesNewRomanPS-BoldMT" w:cs="TimesNewRomanPS-BoldMT"/>
                <w:b/>
                <w:bCs/>
                <w:sz w:val="22"/>
                <w:szCs w:val="22"/>
                <w:lang w:val="it-IT" w:eastAsia="en-GB"/>
              </w:rPr>
            </w:pPr>
            <w:r w:rsidRPr="000C751E">
              <w:rPr>
                <w:rFonts w:ascii="TimesNewRomanPS-BoldMT" w:hAnsi="TimesNewRomanPS-BoldMT" w:cs="TimesNewRomanPS-BoldMT"/>
                <w:b/>
                <w:bCs/>
                <w:sz w:val="22"/>
                <w:szCs w:val="22"/>
                <w:lang w:val="it-IT" w:eastAsia="en-GB"/>
              </w:rPr>
              <w:t>Punctaj total rezultat pe baza calcului</w:t>
            </w:r>
          </w:p>
          <w:p w14:paraId="458366FA" w14:textId="77777777" w:rsidR="000C751E" w:rsidRPr="000C751E" w:rsidRDefault="000C751E" w:rsidP="00391B7C">
            <w:pPr>
              <w:jc w:val="both"/>
              <w:rPr>
                <w:b/>
                <w:lang w:val="it-IT"/>
              </w:rPr>
            </w:pPr>
            <w:r w:rsidRPr="000C751E">
              <w:rPr>
                <w:rFonts w:ascii="TimesNewRomanPS-BoldMT" w:hAnsi="TimesNewRomanPS-BoldMT" w:cs="TimesNewRomanPS-BoldMT"/>
                <w:b/>
                <w:bCs/>
                <w:sz w:val="22"/>
                <w:szCs w:val="22"/>
                <w:lang w:val="it-IT" w:eastAsia="en-GB"/>
              </w:rPr>
              <w:t>indicatorilor din Tabel 1 și Tabelul 2</w:t>
            </w:r>
          </w:p>
        </w:tc>
      </w:tr>
      <w:tr w:rsidR="000C751E" w:rsidRPr="00CD4865" w14:paraId="211FB868" w14:textId="77777777" w:rsidTr="000C751E">
        <w:tc>
          <w:tcPr>
            <w:tcW w:w="5387" w:type="dxa"/>
          </w:tcPr>
          <w:p w14:paraId="22C0E259" w14:textId="77777777" w:rsidR="000C751E" w:rsidRPr="00CD4865" w:rsidRDefault="000C751E" w:rsidP="00391B7C">
            <w:pPr>
              <w:rPr>
                <w:b/>
                <w:vertAlign w:val="subscript"/>
                <w:lang w:val="ro-RO"/>
              </w:rPr>
            </w:pPr>
            <w:r w:rsidRPr="00CD4865">
              <w:rPr>
                <w:b/>
                <w:lang w:val="ro-RO"/>
              </w:rPr>
              <w:t>Σ</w:t>
            </w:r>
            <w:r w:rsidRPr="00CD4865">
              <w:rPr>
                <w:b/>
                <w:vertAlign w:val="subscript"/>
                <w:lang w:val="ro-RO"/>
              </w:rPr>
              <w:t xml:space="preserve">1-2 </w:t>
            </w:r>
            <w:r w:rsidRPr="00CD4865">
              <w:rPr>
                <w:lang w:val="ro-RO"/>
              </w:rPr>
              <w:t>(</w:t>
            </w:r>
            <w:r>
              <w:rPr>
                <w:lang w:val="ro-RO"/>
              </w:rPr>
              <w:t xml:space="preserve">Tabel 1) </w:t>
            </w:r>
            <w:r w:rsidRPr="00CD4865">
              <w:rPr>
                <w:lang w:val="ro-RO"/>
              </w:rPr>
              <w:t>recunoaștere internațională</w:t>
            </w:r>
          </w:p>
        </w:tc>
        <w:tc>
          <w:tcPr>
            <w:tcW w:w="4253" w:type="dxa"/>
          </w:tcPr>
          <w:p w14:paraId="5CB8303F" w14:textId="70B04E1A" w:rsidR="000C751E" w:rsidRPr="00CD4865" w:rsidRDefault="000C751E" w:rsidP="00391B7C">
            <w:pPr>
              <w:jc w:val="both"/>
              <w:rPr>
                <w:b/>
                <w:lang w:val="ro-RO"/>
              </w:rPr>
            </w:pPr>
            <w:r w:rsidRPr="00CD4865">
              <w:rPr>
                <w:b/>
                <w:lang w:val="ro-RO"/>
              </w:rPr>
              <w:t>1</w:t>
            </w:r>
            <w:r w:rsidR="00870698">
              <w:rPr>
                <w:b/>
                <w:lang w:val="ro-RO"/>
              </w:rPr>
              <w:t>5</w:t>
            </w:r>
            <w:r w:rsidRPr="00CD4865">
              <w:rPr>
                <w:b/>
                <w:lang w:val="ro-RO"/>
              </w:rPr>
              <w:t>0</w:t>
            </w:r>
          </w:p>
        </w:tc>
      </w:tr>
      <w:tr w:rsidR="000C751E" w:rsidRPr="00CD4865" w14:paraId="7EBD7AF2" w14:textId="77777777" w:rsidTr="000C751E">
        <w:tc>
          <w:tcPr>
            <w:tcW w:w="5387" w:type="dxa"/>
          </w:tcPr>
          <w:p w14:paraId="58F22740" w14:textId="77777777" w:rsidR="000C751E" w:rsidRPr="00CD4865" w:rsidRDefault="000C751E" w:rsidP="00391B7C">
            <w:pPr>
              <w:autoSpaceDE w:val="0"/>
              <w:autoSpaceDN w:val="0"/>
              <w:adjustRightInd w:val="0"/>
              <w:rPr>
                <w:b/>
                <w:lang w:val="ro-RO"/>
              </w:rPr>
            </w:pPr>
            <w:r w:rsidRPr="00CD4865">
              <w:rPr>
                <w:b/>
                <w:lang w:val="ro-RO"/>
              </w:rPr>
              <w:t>Σ</w:t>
            </w:r>
            <w:r w:rsidRPr="00CD4865">
              <w:rPr>
                <w:b/>
                <w:vertAlign w:val="subscript"/>
                <w:lang w:val="ro-RO"/>
              </w:rPr>
              <w:t>1-</w:t>
            </w:r>
            <w:r>
              <w:rPr>
                <w:b/>
                <w:vertAlign w:val="subscript"/>
                <w:lang w:val="ro-RO"/>
              </w:rPr>
              <w:t>28</w:t>
            </w:r>
            <w:r w:rsidRPr="00CD4865">
              <w:rPr>
                <w:b/>
                <w:lang w:val="ro-RO"/>
              </w:rPr>
              <w:t xml:space="preserve"> </w:t>
            </w:r>
            <w:r w:rsidRPr="00CD4865">
              <w:rPr>
                <w:lang w:val="ro-RO"/>
              </w:rPr>
              <w:t>(</w:t>
            </w:r>
            <w:r>
              <w:rPr>
                <w:lang w:val="ro-RO"/>
              </w:rPr>
              <w:t xml:space="preserve">Tabel 1) </w:t>
            </w:r>
            <w:r w:rsidRPr="00CD4865">
              <w:rPr>
                <w:lang w:val="ro-RO"/>
              </w:rPr>
              <w:t xml:space="preserve">performanță </w:t>
            </w:r>
            <w:r w:rsidRPr="000C751E">
              <w:rPr>
                <w:rFonts w:ascii="TimesNewRomanPSMT" w:hAnsi="TimesNewRomanPSMT" w:cs="TimesNewRomanPSMT"/>
                <w:sz w:val="22"/>
                <w:szCs w:val="22"/>
                <w:lang w:val="it-IT" w:eastAsia="en-GB"/>
              </w:rPr>
              <w:t>activitate științifică și</w:t>
            </w:r>
            <w:r>
              <w:rPr>
                <w:rFonts w:ascii="TimesNewRomanPSMT" w:hAnsi="TimesNewRomanPSMT" w:cs="TimesNewRomanPSMT"/>
                <w:sz w:val="22"/>
                <w:szCs w:val="22"/>
                <w:lang w:val="it-IT" w:eastAsia="en-GB"/>
              </w:rPr>
              <w:t xml:space="preserve"> </w:t>
            </w:r>
            <w:r w:rsidRPr="000C751E">
              <w:rPr>
                <w:rFonts w:ascii="TimesNewRomanPSMT" w:hAnsi="TimesNewRomanPSMT" w:cs="TimesNewRomanPSMT"/>
                <w:sz w:val="22"/>
                <w:szCs w:val="22"/>
                <w:lang w:val="it-IT" w:eastAsia="en-GB"/>
              </w:rPr>
              <w:t>de inovare</w:t>
            </w:r>
            <w:r w:rsidRPr="00CD4865">
              <w:rPr>
                <w:lang w:val="ro-RO"/>
              </w:rPr>
              <w:t>)</w:t>
            </w:r>
          </w:p>
        </w:tc>
        <w:tc>
          <w:tcPr>
            <w:tcW w:w="4253" w:type="dxa"/>
          </w:tcPr>
          <w:p w14:paraId="5CD8A84D" w14:textId="77777777" w:rsidR="000C751E" w:rsidRPr="00CD4865" w:rsidRDefault="000C751E" w:rsidP="00391B7C">
            <w:pPr>
              <w:jc w:val="both"/>
              <w:rPr>
                <w:b/>
                <w:lang w:val="ro-RO"/>
              </w:rPr>
            </w:pPr>
            <w:r>
              <w:rPr>
                <w:b/>
                <w:lang w:val="ro-RO"/>
              </w:rPr>
              <w:t>25</w:t>
            </w:r>
            <w:r w:rsidRPr="00CD4865">
              <w:rPr>
                <w:b/>
                <w:lang w:val="ro-RO"/>
              </w:rPr>
              <w:t>0</w:t>
            </w:r>
          </w:p>
        </w:tc>
      </w:tr>
      <w:tr w:rsidR="000C751E" w:rsidRPr="00CD4865" w14:paraId="02C21FA0" w14:textId="77777777" w:rsidTr="000C751E">
        <w:tc>
          <w:tcPr>
            <w:tcW w:w="5387" w:type="dxa"/>
          </w:tcPr>
          <w:p w14:paraId="4622821C" w14:textId="77777777" w:rsidR="000C751E" w:rsidRPr="00CD4865" w:rsidRDefault="000C751E" w:rsidP="00391B7C">
            <w:pPr>
              <w:autoSpaceDE w:val="0"/>
              <w:autoSpaceDN w:val="0"/>
              <w:adjustRightInd w:val="0"/>
              <w:rPr>
                <w:b/>
                <w:lang w:val="ro-RO"/>
              </w:rPr>
            </w:pPr>
            <w:r w:rsidRPr="00CD4865">
              <w:rPr>
                <w:b/>
                <w:lang w:val="ro-RO"/>
              </w:rPr>
              <w:t>Σ</w:t>
            </w:r>
            <w:r w:rsidRPr="00CD4865">
              <w:rPr>
                <w:b/>
                <w:vertAlign w:val="subscript"/>
                <w:lang w:val="ro-RO"/>
              </w:rPr>
              <w:t>1-</w:t>
            </w:r>
            <w:r>
              <w:rPr>
                <w:b/>
                <w:vertAlign w:val="subscript"/>
                <w:lang w:val="ro-RO"/>
              </w:rPr>
              <w:t>28</w:t>
            </w:r>
            <w:r w:rsidRPr="00CD4865">
              <w:rPr>
                <w:b/>
                <w:lang w:val="ro-RO"/>
              </w:rPr>
              <w:t xml:space="preserve"> </w:t>
            </w:r>
            <w:r w:rsidRPr="00CD4865">
              <w:rPr>
                <w:lang w:val="ro-RO"/>
              </w:rPr>
              <w:t>(</w:t>
            </w:r>
            <w:r>
              <w:rPr>
                <w:lang w:val="ro-RO"/>
              </w:rPr>
              <w:t xml:space="preserve">Tabel 1) + </w:t>
            </w:r>
            <w:r w:rsidRPr="00CD4865">
              <w:rPr>
                <w:b/>
                <w:lang w:val="ro-RO"/>
              </w:rPr>
              <w:t>Σ</w:t>
            </w:r>
            <w:r w:rsidRPr="00CD4865">
              <w:rPr>
                <w:b/>
                <w:vertAlign w:val="subscript"/>
                <w:lang w:val="ro-RO"/>
              </w:rPr>
              <w:t>1-</w:t>
            </w:r>
            <w:r>
              <w:rPr>
                <w:b/>
                <w:vertAlign w:val="subscript"/>
                <w:lang w:val="ro-RO"/>
              </w:rPr>
              <w:t xml:space="preserve">5 </w:t>
            </w:r>
            <w:r w:rsidRPr="00CD4865">
              <w:rPr>
                <w:lang w:val="ro-RO"/>
              </w:rPr>
              <w:t>(</w:t>
            </w:r>
            <w:r>
              <w:rPr>
                <w:lang w:val="ro-RO"/>
              </w:rPr>
              <w:t xml:space="preserve">Tabel 2) </w:t>
            </w:r>
            <w:r w:rsidRPr="00CD4865">
              <w:rPr>
                <w:lang w:val="ro-RO"/>
              </w:rPr>
              <w:t xml:space="preserve">performanță </w:t>
            </w:r>
            <w:r>
              <w:rPr>
                <w:rFonts w:ascii="TimesNewRomanPSMT" w:hAnsi="TimesNewRomanPSMT" w:cs="TimesNewRomanPSMT"/>
                <w:sz w:val="22"/>
                <w:szCs w:val="22"/>
                <w:lang w:val="it-IT" w:eastAsia="en-GB"/>
              </w:rPr>
              <w:t>totală</w:t>
            </w:r>
            <w:r w:rsidRPr="00CD4865">
              <w:rPr>
                <w:lang w:val="ro-RO"/>
              </w:rPr>
              <w:t>)</w:t>
            </w:r>
          </w:p>
        </w:tc>
        <w:tc>
          <w:tcPr>
            <w:tcW w:w="4253" w:type="dxa"/>
          </w:tcPr>
          <w:p w14:paraId="34E6511A" w14:textId="77777777" w:rsidR="000C751E" w:rsidRDefault="000C751E" w:rsidP="00391B7C">
            <w:pPr>
              <w:jc w:val="both"/>
              <w:rPr>
                <w:b/>
                <w:lang w:val="ro-RO"/>
              </w:rPr>
            </w:pPr>
            <w:r>
              <w:rPr>
                <w:b/>
                <w:lang w:val="ro-RO"/>
              </w:rPr>
              <w:t>32</w:t>
            </w:r>
            <w:r w:rsidRPr="00CD4865">
              <w:rPr>
                <w:b/>
                <w:lang w:val="ro-RO"/>
              </w:rPr>
              <w:t>0</w:t>
            </w:r>
          </w:p>
        </w:tc>
      </w:tr>
    </w:tbl>
    <w:p w14:paraId="6C43F40C" w14:textId="77777777" w:rsidR="000C751E" w:rsidRPr="00236975" w:rsidRDefault="000C751E" w:rsidP="000C751E">
      <w:pPr>
        <w:ind w:left="360"/>
        <w:jc w:val="both"/>
        <w:rPr>
          <w:b/>
          <w:lang w:val="ro-RO"/>
        </w:rPr>
      </w:pPr>
    </w:p>
    <w:p w14:paraId="795FCCE8" w14:textId="6B44CB5A" w:rsidR="000C751E" w:rsidRDefault="000C751E" w:rsidP="00ED26FC">
      <w:pPr>
        <w:jc w:val="center"/>
        <w:rPr>
          <w:b/>
          <w:lang w:val="it-IT"/>
        </w:rPr>
      </w:pPr>
    </w:p>
    <w:p w14:paraId="334D8B01" w14:textId="65F1BF6E" w:rsidR="00021CA2" w:rsidRPr="00021CA2" w:rsidRDefault="00021CA2" w:rsidP="00021CA2">
      <w:pPr>
        <w:jc w:val="both"/>
        <w:rPr>
          <w:bCs/>
          <w:lang w:val="it-IT"/>
        </w:rPr>
      </w:pPr>
      <w:r w:rsidRPr="00021CA2">
        <w:rPr>
          <w:bCs/>
          <w:lang w:val="it-IT"/>
        </w:rPr>
        <w:t>Prezentarea planului de cercetare susținut de candidați va fi evaluată de către comisia de concurs cu note de</w:t>
      </w:r>
      <w:r>
        <w:rPr>
          <w:bCs/>
          <w:lang w:val="it-IT"/>
        </w:rPr>
        <w:t xml:space="preserve"> </w:t>
      </w:r>
      <w:r w:rsidRPr="00021CA2">
        <w:rPr>
          <w:bCs/>
          <w:lang w:val="it-IT"/>
        </w:rPr>
        <w:t>la 1 la 10, ținând cont de următoarele aspecte:</w:t>
      </w:r>
    </w:p>
    <w:p w14:paraId="57FBFAA2" w14:textId="5893DD89" w:rsidR="00021CA2" w:rsidRPr="00021CA2" w:rsidRDefault="00021CA2" w:rsidP="00021CA2">
      <w:pPr>
        <w:jc w:val="both"/>
        <w:rPr>
          <w:bCs/>
          <w:lang w:val="it-IT"/>
        </w:rPr>
      </w:pPr>
      <w:r w:rsidRPr="00021CA2">
        <w:rPr>
          <w:bCs/>
          <w:lang w:val="it-IT"/>
        </w:rPr>
        <w:t>a. Relevanța conținutului în raport cu scopul și obiectivele prezentării. Sunt discutate conceptele,</w:t>
      </w:r>
      <w:r>
        <w:rPr>
          <w:bCs/>
          <w:lang w:val="it-IT"/>
        </w:rPr>
        <w:t xml:space="preserve"> </w:t>
      </w:r>
      <w:r w:rsidRPr="00021CA2">
        <w:rPr>
          <w:bCs/>
          <w:lang w:val="it-IT"/>
        </w:rPr>
        <w:t>teoriile și</w:t>
      </w:r>
      <w:r>
        <w:rPr>
          <w:bCs/>
          <w:lang w:val="it-IT"/>
        </w:rPr>
        <w:t xml:space="preserve"> </w:t>
      </w:r>
      <w:r w:rsidRPr="00021CA2">
        <w:rPr>
          <w:bCs/>
          <w:lang w:val="it-IT"/>
        </w:rPr>
        <w:t>subiectele esențiale domeniului? Este conținutul actualizat și reflectă statusul actual al</w:t>
      </w:r>
      <w:r>
        <w:rPr>
          <w:bCs/>
          <w:lang w:val="it-IT"/>
        </w:rPr>
        <w:t xml:space="preserve"> </w:t>
      </w:r>
      <w:r w:rsidRPr="00021CA2">
        <w:rPr>
          <w:bCs/>
          <w:lang w:val="it-IT"/>
        </w:rPr>
        <w:t>cunoașterii în</w:t>
      </w:r>
      <w:r>
        <w:rPr>
          <w:bCs/>
          <w:lang w:val="it-IT"/>
        </w:rPr>
        <w:t xml:space="preserve"> </w:t>
      </w:r>
      <w:r w:rsidRPr="00021CA2">
        <w:rPr>
          <w:bCs/>
          <w:lang w:val="it-IT"/>
        </w:rPr>
        <w:t>domeniu?</w:t>
      </w:r>
    </w:p>
    <w:p w14:paraId="24E30B91" w14:textId="4BCC053C" w:rsidR="00021CA2" w:rsidRPr="00021CA2" w:rsidRDefault="00021CA2" w:rsidP="00021CA2">
      <w:pPr>
        <w:jc w:val="both"/>
        <w:rPr>
          <w:bCs/>
          <w:lang w:val="it-IT"/>
        </w:rPr>
      </w:pPr>
      <w:r w:rsidRPr="00021CA2">
        <w:rPr>
          <w:bCs/>
          <w:lang w:val="it-IT"/>
        </w:rPr>
        <w:t>b. Calitatea, fluența și coerența prezentării. Este informația prezentată într-o manieră clară și</w:t>
      </w:r>
      <w:r>
        <w:rPr>
          <w:bCs/>
          <w:lang w:val="it-IT"/>
        </w:rPr>
        <w:t xml:space="preserve"> </w:t>
      </w:r>
      <w:r w:rsidRPr="00021CA2">
        <w:rPr>
          <w:bCs/>
          <w:lang w:val="it-IT"/>
        </w:rPr>
        <w:t>organizată? Sunt conceptele complexe dezmembrate în părți ușor de înțeles? Limbajul și</w:t>
      </w:r>
      <w:r>
        <w:rPr>
          <w:bCs/>
          <w:lang w:val="it-IT"/>
        </w:rPr>
        <w:t xml:space="preserve"> </w:t>
      </w:r>
      <w:r w:rsidRPr="00021CA2">
        <w:rPr>
          <w:bCs/>
          <w:lang w:val="it-IT"/>
        </w:rPr>
        <w:t>terminologia</w:t>
      </w:r>
      <w:r>
        <w:rPr>
          <w:bCs/>
          <w:lang w:val="it-IT"/>
        </w:rPr>
        <w:t xml:space="preserve"> </w:t>
      </w:r>
      <w:r w:rsidRPr="00021CA2">
        <w:rPr>
          <w:bCs/>
          <w:lang w:val="it-IT"/>
        </w:rPr>
        <w:t>asociată sunt adecvate pentru audiență/publicul țintă?</w:t>
      </w:r>
    </w:p>
    <w:p w14:paraId="7FA5BD7C" w14:textId="20C7FFF7" w:rsidR="00021CA2" w:rsidRPr="00021CA2" w:rsidRDefault="00021CA2" w:rsidP="00021CA2">
      <w:pPr>
        <w:jc w:val="both"/>
        <w:rPr>
          <w:bCs/>
          <w:lang w:val="it-IT"/>
        </w:rPr>
      </w:pPr>
      <w:r w:rsidRPr="00021CA2">
        <w:rPr>
          <w:bCs/>
          <w:lang w:val="it-IT"/>
        </w:rPr>
        <w:t>c. Nivelul de competență și credibilitate. Este dovedită înțelegere profundă a subiectului și a</w:t>
      </w:r>
      <w:r>
        <w:rPr>
          <w:bCs/>
          <w:lang w:val="it-IT"/>
        </w:rPr>
        <w:t xml:space="preserve"> </w:t>
      </w:r>
      <w:r w:rsidRPr="00021CA2">
        <w:rPr>
          <w:bCs/>
          <w:lang w:val="it-IT"/>
        </w:rPr>
        <w:t xml:space="preserve">domeniului? Sunt folosite exemple coerente pentru a ilustra eficient conceptele? Sunt oferite </w:t>
      </w:r>
      <w:r>
        <w:rPr>
          <w:bCs/>
          <w:lang w:val="it-IT"/>
        </w:rPr>
        <w:t xml:space="preserve"> r</w:t>
      </w:r>
      <w:r w:rsidRPr="00021CA2">
        <w:rPr>
          <w:bCs/>
          <w:lang w:val="it-IT"/>
        </w:rPr>
        <w:t>esurse sau</w:t>
      </w:r>
      <w:r>
        <w:rPr>
          <w:bCs/>
          <w:lang w:val="it-IT"/>
        </w:rPr>
        <w:t xml:space="preserve"> </w:t>
      </w:r>
      <w:r w:rsidRPr="00021CA2">
        <w:rPr>
          <w:bCs/>
          <w:lang w:val="it-IT"/>
        </w:rPr>
        <w:t>referințe suplimentare pentru explorare ulterioară?</w:t>
      </w:r>
    </w:p>
    <w:p w14:paraId="3B611124" w14:textId="07471F00" w:rsidR="00021CA2" w:rsidRPr="00021CA2" w:rsidRDefault="00021CA2" w:rsidP="00021CA2">
      <w:pPr>
        <w:jc w:val="both"/>
        <w:rPr>
          <w:bCs/>
          <w:lang w:val="it-IT"/>
        </w:rPr>
      </w:pPr>
      <w:r w:rsidRPr="00021CA2">
        <w:rPr>
          <w:bCs/>
          <w:lang w:val="it-IT"/>
        </w:rPr>
        <w:t>d. Capacitatea de argumentare și dialog științific.Există oportunități de a pune întrebări sau de a cere</w:t>
      </w:r>
      <w:r>
        <w:rPr>
          <w:bCs/>
          <w:lang w:val="it-IT"/>
        </w:rPr>
        <w:t xml:space="preserve"> </w:t>
      </w:r>
      <w:r w:rsidRPr="00021CA2">
        <w:rPr>
          <w:bCs/>
          <w:lang w:val="it-IT"/>
        </w:rPr>
        <w:t>clarificări?</w:t>
      </w:r>
    </w:p>
    <w:p w14:paraId="48D417BC" w14:textId="243E600F" w:rsidR="00021CA2" w:rsidRPr="00021CA2" w:rsidRDefault="00021CA2" w:rsidP="00021CA2">
      <w:pPr>
        <w:jc w:val="both"/>
        <w:rPr>
          <w:bCs/>
          <w:lang w:val="it-IT"/>
        </w:rPr>
      </w:pPr>
      <w:r w:rsidRPr="00021CA2">
        <w:rPr>
          <w:bCs/>
          <w:lang w:val="it-IT"/>
        </w:rPr>
        <w:t>e. Utilizare de metode de predare și resurse diverse în cadrul prelegerii. Sunt mijloacele audiovizuale folosite</w:t>
      </w:r>
      <w:r>
        <w:rPr>
          <w:bCs/>
          <w:lang w:val="it-IT"/>
        </w:rPr>
        <w:t xml:space="preserve"> </w:t>
      </w:r>
      <w:r w:rsidRPr="00021CA2">
        <w:rPr>
          <w:bCs/>
          <w:lang w:val="it-IT"/>
        </w:rPr>
        <w:t>în mod corespunzător pentru a completa prelegerea orală? Contribuie ele la o înțelegere mai profundă a</w:t>
      </w:r>
      <w:r>
        <w:rPr>
          <w:bCs/>
          <w:lang w:val="it-IT"/>
        </w:rPr>
        <w:t xml:space="preserve"> </w:t>
      </w:r>
      <w:r w:rsidRPr="00021CA2">
        <w:rPr>
          <w:bCs/>
          <w:lang w:val="it-IT"/>
        </w:rPr>
        <w:t>conținutului?</w:t>
      </w:r>
    </w:p>
    <w:p w14:paraId="1934751D" w14:textId="284FEACD" w:rsidR="00021CA2" w:rsidRPr="00021CA2" w:rsidRDefault="00021CA2" w:rsidP="00021CA2">
      <w:pPr>
        <w:jc w:val="both"/>
        <w:rPr>
          <w:bCs/>
          <w:lang w:val="it-IT"/>
        </w:rPr>
      </w:pPr>
      <w:r w:rsidRPr="00021CA2">
        <w:rPr>
          <w:bCs/>
          <w:lang w:val="it-IT"/>
        </w:rPr>
        <w:lastRenderedPageBreak/>
        <w:t>f. Organizarea și gestionarea timpului. Este prezentarea structurată într-o secvență logică, cu tranziții clare</w:t>
      </w:r>
      <w:r>
        <w:rPr>
          <w:bCs/>
          <w:lang w:val="it-IT"/>
        </w:rPr>
        <w:t xml:space="preserve"> </w:t>
      </w:r>
      <w:r w:rsidRPr="00021CA2">
        <w:rPr>
          <w:bCs/>
          <w:lang w:val="it-IT"/>
        </w:rPr>
        <w:t>între subiecte? Este respectat intervalul de timp alocat ? Livrarea conținutului este echilibrată cu oportunități</w:t>
      </w:r>
      <w:r>
        <w:rPr>
          <w:bCs/>
          <w:lang w:val="it-IT"/>
        </w:rPr>
        <w:t xml:space="preserve"> </w:t>
      </w:r>
      <w:r w:rsidRPr="00021CA2">
        <w:rPr>
          <w:bCs/>
          <w:lang w:val="it-IT"/>
        </w:rPr>
        <w:t>pentru reflecție și discuție?</w:t>
      </w:r>
    </w:p>
    <w:p w14:paraId="49FEA216" w14:textId="2E393150" w:rsidR="00021CA2" w:rsidRPr="00021CA2" w:rsidRDefault="00021CA2" w:rsidP="00021CA2">
      <w:pPr>
        <w:jc w:val="both"/>
        <w:rPr>
          <w:bCs/>
          <w:lang w:val="it-IT"/>
        </w:rPr>
      </w:pPr>
      <w:r w:rsidRPr="00021CA2">
        <w:rPr>
          <w:bCs/>
          <w:lang w:val="it-IT"/>
        </w:rPr>
        <w:t>g. Accesibilitate și incluziune (dacă este cazul). Este folosit un limbaj și exemple incluzive care să fie</w:t>
      </w:r>
      <w:r>
        <w:rPr>
          <w:bCs/>
          <w:lang w:val="it-IT"/>
        </w:rPr>
        <w:t xml:space="preserve"> </w:t>
      </w:r>
      <w:r w:rsidRPr="00021CA2">
        <w:rPr>
          <w:bCs/>
          <w:lang w:val="it-IT"/>
        </w:rPr>
        <w:t>relevante pentru un public divers? Se oferă facilități pentru persoanele cu dizabilități sau nevoi specifice?</w:t>
      </w:r>
    </w:p>
    <w:p w14:paraId="489CFFD5" w14:textId="77777777" w:rsidR="00021CA2" w:rsidRPr="00021CA2" w:rsidRDefault="00021CA2" w:rsidP="00021CA2">
      <w:pPr>
        <w:jc w:val="both"/>
        <w:rPr>
          <w:bCs/>
          <w:lang w:val="it-IT"/>
        </w:rPr>
      </w:pPr>
      <w:r w:rsidRPr="00021CA2">
        <w:rPr>
          <w:bCs/>
          <w:lang w:val="it-IT"/>
        </w:rPr>
        <w:t>Nota minimă obținută la prezentare trebuie să fie 8.</w:t>
      </w:r>
    </w:p>
    <w:p w14:paraId="34F11365" w14:textId="77777777" w:rsidR="00021CA2" w:rsidRDefault="00021CA2" w:rsidP="00021CA2">
      <w:pPr>
        <w:jc w:val="both"/>
        <w:rPr>
          <w:bCs/>
          <w:lang w:val="it-IT"/>
        </w:rPr>
      </w:pPr>
    </w:p>
    <w:p w14:paraId="4A0F600D" w14:textId="63259C7B" w:rsidR="00021CA2" w:rsidRPr="00021CA2" w:rsidRDefault="00021CA2" w:rsidP="00021CA2">
      <w:pPr>
        <w:jc w:val="both"/>
        <w:rPr>
          <w:bCs/>
          <w:lang w:val="it-IT"/>
        </w:rPr>
      </w:pPr>
      <w:r w:rsidRPr="00021CA2">
        <w:rPr>
          <w:bCs/>
          <w:lang w:val="it-IT"/>
        </w:rPr>
        <w:t>Subcapitolul 3: Definiții și precizări</w:t>
      </w:r>
    </w:p>
    <w:p w14:paraId="708FDE97" w14:textId="5A08761F" w:rsidR="00021CA2" w:rsidRPr="00021CA2" w:rsidRDefault="00021CA2" w:rsidP="00021CA2">
      <w:pPr>
        <w:jc w:val="both"/>
        <w:rPr>
          <w:bCs/>
          <w:lang w:val="it-IT"/>
        </w:rPr>
      </w:pPr>
      <w:r w:rsidRPr="00060C26">
        <w:rPr>
          <w:b/>
          <w:lang w:val="it-IT"/>
        </w:rPr>
        <w:t>A</w:t>
      </w:r>
      <w:r w:rsidRPr="00021CA2">
        <w:rPr>
          <w:bCs/>
          <w:lang w:val="it-IT"/>
        </w:rPr>
        <w:t>. Sunt considerate "articole în reviste cotate WoS", numai lucrările care sunt listate in Web of Science</w:t>
      </w:r>
      <w:r>
        <w:rPr>
          <w:bCs/>
          <w:lang w:val="it-IT"/>
        </w:rPr>
        <w:t xml:space="preserve"> </w:t>
      </w:r>
      <w:r w:rsidRPr="00021CA2">
        <w:rPr>
          <w:bCs/>
          <w:lang w:val="it-IT"/>
        </w:rPr>
        <w:t>Core Collection sub numele candidatului, la data depunerii dosarului de concurs. In categoria articolelor</w:t>
      </w:r>
      <w:r>
        <w:rPr>
          <w:bCs/>
          <w:lang w:val="it-IT"/>
        </w:rPr>
        <w:t xml:space="preserve"> </w:t>
      </w:r>
      <w:r w:rsidRPr="00021CA2">
        <w:rPr>
          <w:bCs/>
          <w:lang w:val="it-IT"/>
        </w:rPr>
        <w:t>WoS se includ:</w:t>
      </w:r>
    </w:p>
    <w:p w14:paraId="4949A49F" w14:textId="79FD7166" w:rsidR="00021CA2" w:rsidRPr="00021CA2" w:rsidRDefault="00021CA2" w:rsidP="00021CA2">
      <w:pPr>
        <w:jc w:val="both"/>
        <w:rPr>
          <w:bCs/>
          <w:lang w:val="it-IT"/>
        </w:rPr>
      </w:pPr>
      <w:r w:rsidRPr="00021CA2">
        <w:rPr>
          <w:bCs/>
          <w:lang w:val="it-IT"/>
        </w:rPr>
        <w:t>_ brevetele omologate la Oficiul European de Patente şi Oficiile din Elveţia, Norvegia,</w:t>
      </w:r>
      <w:r>
        <w:rPr>
          <w:bCs/>
          <w:lang w:val="it-IT"/>
        </w:rPr>
        <w:t xml:space="preserve"> </w:t>
      </w:r>
      <w:r w:rsidRPr="00021CA2">
        <w:rPr>
          <w:bCs/>
          <w:lang w:val="it-IT"/>
        </w:rPr>
        <w:t>Statele Unite şi Japonia considerandu-se AIS = 1,00 şi calculul in funcție de poziția autorului</w:t>
      </w:r>
      <w:r>
        <w:rPr>
          <w:bCs/>
          <w:lang w:val="it-IT"/>
        </w:rPr>
        <w:t xml:space="preserve"> </w:t>
      </w:r>
      <w:r w:rsidRPr="00021CA2">
        <w:rPr>
          <w:bCs/>
          <w:lang w:val="it-IT"/>
        </w:rPr>
        <w:t>[conform formulei (1) sau (2)] pentru fiecare brevet.</w:t>
      </w:r>
    </w:p>
    <w:p w14:paraId="3F25EAB8" w14:textId="50FD938E" w:rsidR="00021CA2" w:rsidRPr="00021CA2" w:rsidRDefault="00021CA2" w:rsidP="00021CA2">
      <w:pPr>
        <w:jc w:val="both"/>
        <w:rPr>
          <w:bCs/>
          <w:lang w:val="it-IT"/>
        </w:rPr>
      </w:pPr>
      <w:r w:rsidRPr="00021CA2">
        <w:rPr>
          <w:bCs/>
          <w:lang w:val="it-IT"/>
        </w:rPr>
        <w:t>_ articolele publicate in extenso in Proceedings editate de reviste cotate WoS pot fi luate in calcul in</w:t>
      </w:r>
      <w:r>
        <w:rPr>
          <w:bCs/>
          <w:lang w:val="it-IT"/>
        </w:rPr>
        <w:t xml:space="preserve"> </w:t>
      </w:r>
      <w:r w:rsidRPr="00021CA2">
        <w:rPr>
          <w:bCs/>
          <w:lang w:val="it-IT"/>
        </w:rPr>
        <w:t>formulele 1 şi 2 (Tabel 1), numai dacă au minimum 5 citări (fără autocitări) identificabile in Web of Science</w:t>
      </w:r>
      <w:r>
        <w:rPr>
          <w:bCs/>
          <w:lang w:val="it-IT"/>
        </w:rPr>
        <w:t xml:space="preserve"> </w:t>
      </w:r>
      <w:r w:rsidRPr="00021CA2">
        <w:rPr>
          <w:bCs/>
          <w:lang w:val="it-IT"/>
        </w:rPr>
        <w:t>sau Scopus.</w:t>
      </w:r>
    </w:p>
    <w:p w14:paraId="7BD09CF3" w14:textId="77777777" w:rsidR="00021CA2" w:rsidRPr="00021CA2" w:rsidRDefault="00021CA2" w:rsidP="00021CA2">
      <w:pPr>
        <w:autoSpaceDE w:val="0"/>
        <w:autoSpaceDN w:val="0"/>
        <w:adjustRightInd w:val="0"/>
        <w:jc w:val="both"/>
        <w:rPr>
          <w:sz w:val="22"/>
          <w:szCs w:val="22"/>
          <w:lang w:val="en-GB" w:eastAsia="en-GB"/>
        </w:rPr>
      </w:pPr>
      <w:r w:rsidRPr="00021CA2">
        <w:rPr>
          <w:bCs/>
          <w:sz w:val="22"/>
          <w:szCs w:val="22"/>
          <w:lang w:val="it-IT"/>
        </w:rPr>
        <w:t xml:space="preserve">_ minimum 50% din articolele in reviste cotate WoS utilizate in calculul punctajelor pentru indeplinirea standardelor minimale de la punctele 2.1 și 2.2 trebuie să fie regăsite in Web of Science cu incadrarea la "document type": "article". </w:t>
      </w:r>
      <w:r w:rsidRPr="00021CA2">
        <w:rPr>
          <w:bCs/>
          <w:sz w:val="22"/>
          <w:szCs w:val="22"/>
          <w:lang w:val="en-GB"/>
        </w:rPr>
        <w:t xml:space="preserve">In acest procent nu intră lucrările avand incadrarea "document type": "review"; sau combinații multiple precum: „article; proceedings </w:t>
      </w:r>
      <w:r w:rsidRPr="00021CA2">
        <w:rPr>
          <w:i/>
          <w:iCs/>
          <w:sz w:val="22"/>
          <w:szCs w:val="22"/>
          <w:lang w:val="en-GB" w:eastAsia="en-GB"/>
        </w:rPr>
        <w:t>paper</w:t>
      </w:r>
      <w:r w:rsidRPr="00021CA2">
        <w:rPr>
          <w:sz w:val="22"/>
          <w:szCs w:val="22"/>
          <w:lang w:val="en-GB" w:eastAsia="en-GB"/>
        </w:rPr>
        <w:t>", „</w:t>
      </w:r>
      <w:r w:rsidRPr="00021CA2">
        <w:rPr>
          <w:i/>
          <w:iCs/>
          <w:sz w:val="22"/>
          <w:szCs w:val="22"/>
          <w:lang w:val="en-GB" w:eastAsia="en-GB"/>
        </w:rPr>
        <w:t>article; book chapter</w:t>
      </w:r>
      <w:r w:rsidRPr="00021CA2">
        <w:rPr>
          <w:sz w:val="22"/>
          <w:szCs w:val="22"/>
          <w:lang w:val="en-GB" w:eastAsia="en-GB"/>
        </w:rPr>
        <w:t>", etc.</w:t>
      </w:r>
    </w:p>
    <w:p w14:paraId="0D222372" w14:textId="77777777" w:rsidR="00021CA2" w:rsidRPr="00021CA2" w:rsidRDefault="00021CA2" w:rsidP="00060C26">
      <w:pPr>
        <w:autoSpaceDE w:val="0"/>
        <w:autoSpaceDN w:val="0"/>
        <w:adjustRightInd w:val="0"/>
        <w:spacing w:before="120" w:after="120"/>
        <w:jc w:val="both"/>
        <w:rPr>
          <w:sz w:val="22"/>
          <w:szCs w:val="22"/>
          <w:lang w:val="en-GB" w:eastAsia="en-GB"/>
        </w:rPr>
      </w:pPr>
      <w:r w:rsidRPr="00060C26">
        <w:rPr>
          <w:b/>
          <w:bCs/>
          <w:sz w:val="22"/>
          <w:szCs w:val="22"/>
          <w:lang w:val="en-GB" w:eastAsia="en-GB"/>
        </w:rPr>
        <w:t>B</w:t>
      </w:r>
      <w:r w:rsidRPr="00021CA2">
        <w:rPr>
          <w:sz w:val="22"/>
          <w:szCs w:val="22"/>
          <w:lang w:val="en-GB" w:eastAsia="en-GB"/>
        </w:rPr>
        <w:t>. Prin autor principal se înțelege prim autor, autor corespondent sau ultim autor;</w:t>
      </w:r>
    </w:p>
    <w:p w14:paraId="71B687FB" w14:textId="77777777" w:rsidR="00021CA2" w:rsidRPr="00021CA2" w:rsidRDefault="00021CA2" w:rsidP="00021CA2">
      <w:pPr>
        <w:autoSpaceDE w:val="0"/>
        <w:autoSpaceDN w:val="0"/>
        <w:adjustRightInd w:val="0"/>
        <w:jc w:val="both"/>
        <w:rPr>
          <w:sz w:val="22"/>
          <w:szCs w:val="22"/>
          <w:lang w:val="en-GB" w:eastAsia="en-GB"/>
        </w:rPr>
      </w:pPr>
      <w:r w:rsidRPr="00060C26">
        <w:rPr>
          <w:b/>
          <w:bCs/>
          <w:sz w:val="22"/>
          <w:szCs w:val="22"/>
          <w:lang w:val="en-GB" w:eastAsia="en-GB"/>
        </w:rPr>
        <w:t>C</w:t>
      </w:r>
      <w:r w:rsidRPr="00021CA2">
        <w:rPr>
          <w:sz w:val="22"/>
          <w:szCs w:val="22"/>
          <w:lang w:val="en-GB" w:eastAsia="en-GB"/>
        </w:rPr>
        <w:t>. Prin coautor se înțelege orice poziție, cu excepția celor menționate la autor principal.</w:t>
      </w:r>
    </w:p>
    <w:p w14:paraId="028B9189" w14:textId="77777777" w:rsidR="00021CA2" w:rsidRPr="00021CA2" w:rsidRDefault="00021CA2" w:rsidP="00021CA2">
      <w:pPr>
        <w:autoSpaceDE w:val="0"/>
        <w:autoSpaceDN w:val="0"/>
        <w:adjustRightInd w:val="0"/>
        <w:jc w:val="both"/>
        <w:rPr>
          <w:sz w:val="22"/>
          <w:szCs w:val="22"/>
          <w:lang w:val="it-IT" w:eastAsia="en-GB"/>
        </w:rPr>
      </w:pPr>
      <w:r w:rsidRPr="00021CA2">
        <w:rPr>
          <w:sz w:val="22"/>
          <w:szCs w:val="22"/>
          <w:lang w:val="it-IT" w:eastAsia="en-GB"/>
        </w:rPr>
        <w:t>În cazul consorțiilor de autori, calitatea de autor se dovedește prin documente justificative.</w:t>
      </w:r>
    </w:p>
    <w:p w14:paraId="0F631DAF" w14:textId="0BB98E4C" w:rsidR="00021CA2" w:rsidRPr="00021CA2" w:rsidRDefault="00021CA2" w:rsidP="00060C26">
      <w:pPr>
        <w:autoSpaceDE w:val="0"/>
        <w:autoSpaceDN w:val="0"/>
        <w:adjustRightInd w:val="0"/>
        <w:spacing w:before="120" w:after="120"/>
        <w:jc w:val="both"/>
        <w:rPr>
          <w:sz w:val="22"/>
          <w:szCs w:val="22"/>
          <w:lang w:val="it-IT" w:eastAsia="en-GB"/>
        </w:rPr>
      </w:pPr>
      <w:r w:rsidRPr="00060C26">
        <w:rPr>
          <w:b/>
          <w:bCs/>
          <w:sz w:val="22"/>
          <w:szCs w:val="22"/>
          <w:lang w:val="en-GB" w:eastAsia="en-GB"/>
        </w:rPr>
        <w:t>D</w:t>
      </w:r>
      <w:r w:rsidRPr="00021CA2">
        <w:rPr>
          <w:sz w:val="22"/>
          <w:szCs w:val="22"/>
          <w:lang w:val="en-GB" w:eastAsia="en-GB"/>
        </w:rPr>
        <w:t>. BDI (baze de date internaţionale) sunt considerate cele recunoscute pe plan ştiinţific internaţional: PubMed, Scopus (Elsevier), Web of Science, CAB International, ProQuest, EBSCO, CSA/Biological</w:t>
      </w:r>
      <w:r>
        <w:rPr>
          <w:sz w:val="22"/>
          <w:szCs w:val="22"/>
          <w:lang w:val="en-GB" w:eastAsia="en-GB"/>
        </w:rPr>
        <w:t xml:space="preserve"> </w:t>
      </w:r>
      <w:r w:rsidRPr="00021CA2">
        <w:rPr>
          <w:sz w:val="22"/>
          <w:szCs w:val="22"/>
          <w:lang w:val="en-GB" w:eastAsia="en-GB"/>
        </w:rPr>
        <w:t xml:space="preserve">Sciences, Index Copernicus, SpringerLink. </w:t>
      </w:r>
      <w:r w:rsidRPr="00021CA2">
        <w:rPr>
          <w:sz w:val="22"/>
          <w:szCs w:val="22"/>
          <w:lang w:val="it-IT" w:eastAsia="en-GB"/>
        </w:rPr>
        <w:t>În categoria BDI se includ şi brevetele omologate la OSIM,</w:t>
      </w:r>
      <w:r>
        <w:rPr>
          <w:sz w:val="22"/>
          <w:szCs w:val="22"/>
          <w:lang w:val="it-IT" w:eastAsia="en-GB"/>
        </w:rPr>
        <w:t xml:space="preserve"> </w:t>
      </w:r>
      <w:r w:rsidRPr="00021CA2">
        <w:rPr>
          <w:sz w:val="22"/>
          <w:szCs w:val="22"/>
          <w:lang w:val="it-IT" w:eastAsia="en-GB"/>
        </w:rPr>
        <w:t>păstrându-se modul de calcul în funcția de poziția autorului.</w:t>
      </w:r>
    </w:p>
    <w:p w14:paraId="6876815D" w14:textId="77777777" w:rsidR="00021CA2" w:rsidRPr="00021CA2" w:rsidRDefault="00021CA2" w:rsidP="00060C26">
      <w:pPr>
        <w:autoSpaceDE w:val="0"/>
        <w:autoSpaceDN w:val="0"/>
        <w:adjustRightInd w:val="0"/>
        <w:spacing w:before="120" w:after="120"/>
        <w:jc w:val="both"/>
        <w:rPr>
          <w:sz w:val="22"/>
          <w:szCs w:val="22"/>
          <w:lang w:val="it-IT" w:eastAsia="en-GB"/>
        </w:rPr>
      </w:pPr>
      <w:r w:rsidRPr="00060C26">
        <w:rPr>
          <w:b/>
          <w:bCs/>
          <w:sz w:val="22"/>
          <w:szCs w:val="22"/>
          <w:lang w:val="it-IT" w:eastAsia="en-GB"/>
        </w:rPr>
        <w:t>E</w:t>
      </w:r>
      <w:r w:rsidRPr="00021CA2">
        <w:rPr>
          <w:sz w:val="22"/>
          <w:szCs w:val="22"/>
          <w:lang w:val="it-IT" w:eastAsia="en-GB"/>
        </w:rPr>
        <w:t>. În categoria "cărţi" nu se includ tezele de doctorat şi broșurile de popularizare a științei.</w:t>
      </w:r>
    </w:p>
    <w:p w14:paraId="47720079" w14:textId="1070621F" w:rsidR="00021CA2" w:rsidRPr="00021CA2" w:rsidRDefault="00021CA2" w:rsidP="00021CA2">
      <w:pPr>
        <w:autoSpaceDE w:val="0"/>
        <w:autoSpaceDN w:val="0"/>
        <w:adjustRightInd w:val="0"/>
        <w:jc w:val="both"/>
        <w:rPr>
          <w:sz w:val="22"/>
          <w:szCs w:val="22"/>
          <w:lang w:val="en-GB" w:eastAsia="en-GB"/>
        </w:rPr>
      </w:pPr>
      <w:r w:rsidRPr="00060C26">
        <w:rPr>
          <w:b/>
          <w:bCs/>
          <w:sz w:val="22"/>
          <w:szCs w:val="22"/>
          <w:lang w:val="en-GB" w:eastAsia="en-GB"/>
        </w:rPr>
        <w:t>F</w:t>
      </w:r>
      <w:r w:rsidRPr="00021CA2">
        <w:rPr>
          <w:sz w:val="22"/>
          <w:szCs w:val="22"/>
          <w:lang w:val="en-GB" w:eastAsia="en-GB"/>
        </w:rPr>
        <w:t>. Editurile internaționale de prestigiu sunt: editurile Universităților din "Top 500", Springer Verlag,</w:t>
      </w:r>
      <w:r>
        <w:rPr>
          <w:sz w:val="22"/>
          <w:szCs w:val="22"/>
          <w:lang w:val="en-GB" w:eastAsia="en-GB"/>
        </w:rPr>
        <w:t xml:space="preserve"> </w:t>
      </w:r>
      <w:r w:rsidRPr="00021CA2">
        <w:rPr>
          <w:sz w:val="22"/>
          <w:szCs w:val="22"/>
          <w:lang w:val="en-GB" w:eastAsia="en-GB"/>
        </w:rPr>
        <w:t>Blackwell, London Academic Press, Chapman &amp; Hall, Kluwer Academic Press, Elsevier, National</w:t>
      </w:r>
      <w:r>
        <w:rPr>
          <w:sz w:val="22"/>
          <w:szCs w:val="22"/>
          <w:lang w:val="en-GB" w:eastAsia="en-GB"/>
        </w:rPr>
        <w:t xml:space="preserve"> </w:t>
      </w:r>
      <w:r w:rsidRPr="00021CA2">
        <w:rPr>
          <w:sz w:val="22"/>
          <w:szCs w:val="22"/>
          <w:lang w:val="en-GB" w:eastAsia="en-GB"/>
        </w:rPr>
        <w:t>Academies Press, Smithsonian Institution Press, Kew Royal Botanic Gardens, Masson Paris, Sinauer, Cold</w:t>
      </w:r>
    </w:p>
    <w:p w14:paraId="5EEA6A37" w14:textId="77777777" w:rsidR="00021CA2" w:rsidRDefault="00021CA2" w:rsidP="00021CA2">
      <w:pPr>
        <w:autoSpaceDE w:val="0"/>
        <w:autoSpaceDN w:val="0"/>
        <w:adjustRightInd w:val="0"/>
        <w:jc w:val="both"/>
        <w:rPr>
          <w:sz w:val="22"/>
          <w:szCs w:val="22"/>
          <w:lang w:val="en-GB" w:eastAsia="en-GB"/>
        </w:rPr>
      </w:pPr>
      <w:r w:rsidRPr="00021CA2">
        <w:rPr>
          <w:sz w:val="22"/>
          <w:szCs w:val="22"/>
          <w:lang w:val="en-GB" w:eastAsia="en-GB"/>
        </w:rPr>
        <w:t>Spring Harbor Laboratory Press, Bentham Science Publishers.</w:t>
      </w:r>
      <w:r>
        <w:rPr>
          <w:sz w:val="22"/>
          <w:szCs w:val="22"/>
          <w:lang w:val="en-GB" w:eastAsia="en-GB"/>
        </w:rPr>
        <w:t xml:space="preserve"> </w:t>
      </w:r>
    </w:p>
    <w:p w14:paraId="2FEA649E" w14:textId="15F4CACD" w:rsidR="00021CA2" w:rsidRPr="00021CA2" w:rsidRDefault="00021CA2" w:rsidP="00060C26">
      <w:pPr>
        <w:autoSpaceDE w:val="0"/>
        <w:autoSpaceDN w:val="0"/>
        <w:adjustRightInd w:val="0"/>
        <w:spacing w:before="120" w:after="120"/>
        <w:jc w:val="both"/>
        <w:rPr>
          <w:sz w:val="22"/>
          <w:szCs w:val="22"/>
          <w:lang w:val="it-IT" w:eastAsia="en-GB"/>
        </w:rPr>
      </w:pPr>
      <w:r w:rsidRPr="00060C26">
        <w:rPr>
          <w:b/>
          <w:bCs/>
          <w:sz w:val="22"/>
          <w:szCs w:val="22"/>
          <w:lang w:val="it-IT" w:eastAsia="en-GB"/>
        </w:rPr>
        <w:t>G</w:t>
      </w:r>
      <w:r w:rsidRPr="00021CA2">
        <w:rPr>
          <w:sz w:val="22"/>
          <w:szCs w:val="22"/>
          <w:lang w:val="it-IT" w:eastAsia="en-GB"/>
        </w:rPr>
        <w:t>.Tânărul cercetător coordonat – este considerat studentul înmatriculat la diferite cicluri de studii (licență,</w:t>
      </w:r>
      <w:r>
        <w:rPr>
          <w:sz w:val="22"/>
          <w:szCs w:val="22"/>
          <w:lang w:val="it-IT" w:eastAsia="en-GB"/>
        </w:rPr>
        <w:t xml:space="preserve"> </w:t>
      </w:r>
      <w:r w:rsidRPr="00021CA2">
        <w:rPr>
          <w:sz w:val="22"/>
          <w:szCs w:val="22"/>
          <w:lang w:val="it-IT" w:eastAsia="en-GB"/>
        </w:rPr>
        <w:t>master, doctorat) la o instituție de învățământ superior sau o persoană dintr-o instituție de cercetare</w:t>
      </w:r>
      <w:r>
        <w:rPr>
          <w:sz w:val="22"/>
          <w:szCs w:val="22"/>
          <w:lang w:val="it-IT" w:eastAsia="en-GB"/>
        </w:rPr>
        <w:t>-</w:t>
      </w:r>
      <w:r w:rsidRPr="00021CA2">
        <w:rPr>
          <w:sz w:val="22"/>
          <w:szCs w:val="22"/>
          <w:lang w:val="it-IT" w:eastAsia="en-GB"/>
        </w:rPr>
        <w:t>dezvoltare</w:t>
      </w:r>
      <w:r>
        <w:rPr>
          <w:sz w:val="22"/>
          <w:szCs w:val="22"/>
          <w:lang w:val="it-IT" w:eastAsia="en-GB"/>
        </w:rPr>
        <w:t xml:space="preserve"> </w:t>
      </w:r>
      <w:r w:rsidRPr="00021CA2">
        <w:rPr>
          <w:sz w:val="22"/>
          <w:szCs w:val="22"/>
          <w:lang w:val="it-IT" w:eastAsia="en-GB"/>
        </w:rPr>
        <w:t>care nu are titlul de doctor, ce a fost coordonat de către candidat pentru realizarea unui stagiu de</w:t>
      </w:r>
      <w:r>
        <w:rPr>
          <w:sz w:val="22"/>
          <w:szCs w:val="22"/>
          <w:lang w:val="it-IT" w:eastAsia="en-GB"/>
        </w:rPr>
        <w:t xml:space="preserve"> </w:t>
      </w:r>
      <w:r w:rsidRPr="00021CA2">
        <w:rPr>
          <w:sz w:val="22"/>
          <w:szCs w:val="22"/>
          <w:lang w:val="it-IT" w:eastAsia="en-GB"/>
        </w:rPr>
        <w:t>cercetare sau pentru realizarea lucrării de finalizare a studiilor. Se va face dovada coordonării prin copia</w:t>
      </w:r>
      <w:r>
        <w:rPr>
          <w:sz w:val="22"/>
          <w:szCs w:val="22"/>
          <w:lang w:val="it-IT" w:eastAsia="en-GB"/>
        </w:rPr>
        <w:t xml:space="preserve"> </w:t>
      </w:r>
      <w:r w:rsidRPr="00021CA2">
        <w:rPr>
          <w:sz w:val="22"/>
          <w:szCs w:val="22"/>
          <w:lang w:val="it-IT" w:eastAsia="en-GB"/>
        </w:rPr>
        <w:t>paginilor relevante din teza de licență, disertație sau doctorat sau printr-un document oficial din partea</w:t>
      </w:r>
      <w:r>
        <w:rPr>
          <w:sz w:val="22"/>
          <w:szCs w:val="22"/>
          <w:lang w:val="it-IT" w:eastAsia="en-GB"/>
        </w:rPr>
        <w:t xml:space="preserve"> </w:t>
      </w:r>
      <w:r w:rsidRPr="00021CA2">
        <w:rPr>
          <w:sz w:val="22"/>
          <w:szCs w:val="22"/>
          <w:lang w:val="it-IT" w:eastAsia="en-GB"/>
        </w:rPr>
        <w:t>instituției unde este înmatriculat/angajat studentul/tânărul cercetător.</w:t>
      </w:r>
    </w:p>
    <w:p w14:paraId="4E22C3C9" w14:textId="5525838F" w:rsidR="00021CA2" w:rsidRPr="00021CA2" w:rsidRDefault="00021CA2" w:rsidP="00021CA2">
      <w:pPr>
        <w:autoSpaceDE w:val="0"/>
        <w:autoSpaceDN w:val="0"/>
        <w:adjustRightInd w:val="0"/>
        <w:jc w:val="both"/>
        <w:rPr>
          <w:b/>
          <w:bCs/>
          <w:sz w:val="22"/>
          <w:szCs w:val="22"/>
          <w:lang w:val="it-IT" w:eastAsia="en-GB"/>
        </w:rPr>
      </w:pPr>
      <w:r>
        <w:rPr>
          <w:b/>
          <w:bCs/>
          <w:sz w:val="22"/>
          <w:szCs w:val="22"/>
          <w:lang w:val="it-IT" w:eastAsia="en-GB"/>
        </w:rPr>
        <w:br/>
      </w:r>
      <w:r w:rsidRPr="00021CA2">
        <w:rPr>
          <w:b/>
          <w:bCs/>
          <w:sz w:val="22"/>
          <w:szCs w:val="22"/>
          <w:lang w:val="it-IT" w:eastAsia="en-GB"/>
        </w:rPr>
        <w:t>Subcapitolul 4: Condiții privind egalitatea de șanse</w:t>
      </w:r>
    </w:p>
    <w:p w14:paraId="25AE10DC" w14:textId="7FBC5160" w:rsidR="00021CA2" w:rsidRPr="00021CA2" w:rsidRDefault="00021CA2" w:rsidP="00021CA2">
      <w:pPr>
        <w:autoSpaceDE w:val="0"/>
        <w:autoSpaceDN w:val="0"/>
        <w:adjustRightInd w:val="0"/>
        <w:jc w:val="both"/>
        <w:rPr>
          <w:sz w:val="22"/>
          <w:szCs w:val="22"/>
          <w:lang w:val="it-IT" w:eastAsia="en-GB"/>
        </w:rPr>
      </w:pPr>
      <w:r w:rsidRPr="00021CA2">
        <w:rPr>
          <w:sz w:val="22"/>
          <w:szCs w:val="22"/>
          <w:lang w:val="it-IT" w:eastAsia="en-GB"/>
        </w:rPr>
        <w:t>4.1. Față de criteriile minimale de mai sus, Unitățile de Învățământ Superior au libertatea de a-și defini în</w:t>
      </w:r>
      <w:r>
        <w:rPr>
          <w:sz w:val="22"/>
          <w:szCs w:val="22"/>
          <w:lang w:val="it-IT" w:eastAsia="en-GB"/>
        </w:rPr>
        <w:t xml:space="preserve"> </w:t>
      </w:r>
      <w:r w:rsidRPr="00021CA2">
        <w:rPr>
          <w:sz w:val="22"/>
          <w:szCs w:val="22"/>
          <w:lang w:val="it-IT" w:eastAsia="en-GB"/>
        </w:rPr>
        <w:t>selecția candidaților Formule de calcul și Standarde proprii, superioare, care să favorizeze și mai mult</w:t>
      </w:r>
      <w:r>
        <w:rPr>
          <w:sz w:val="22"/>
          <w:szCs w:val="22"/>
          <w:lang w:val="it-IT" w:eastAsia="en-GB"/>
        </w:rPr>
        <w:t xml:space="preserve"> </w:t>
      </w:r>
      <w:r w:rsidRPr="00021CA2">
        <w:rPr>
          <w:sz w:val="22"/>
          <w:szCs w:val="22"/>
          <w:lang w:val="it-IT" w:eastAsia="en-GB"/>
        </w:rPr>
        <w:t>calitatea activității științifice. Aceste Formule și Standarde proprii nu trebuie să recurgă însă la alte tipuri de</w:t>
      </w:r>
      <w:r>
        <w:rPr>
          <w:sz w:val="22"/>
          <w:szCs w:val="22"/>
          <w:lang w:val="it-IT" w:eastAsia="en-GB"/>
        </w:rPr>
        <w:t xml:space="preserve"> </w:t>
      </w:r>
      <w:r w:rsidRPr="00021CA2">
        <w:rPr>
          <w:sz w:val="22"/>
          <w:szCs w:val="22"/>
          <w:lang w:val="it-IT" w:eastAsia="en-GB"/>
        </w:rPr>
        <w:t>parametri și condiții care ar putea fi considerate discriminatorii - precum tipuri particulare de publicații sau</w:t>
      </w:r>
      <w:r>
        <w:rPr>
          <w:sz w:val="22"/>
          <w:szCs w:val="22"/>
          <w:lang w:val="it-IT" w:eastAsia="en-GB"/>
        </w:rPr>
        <w:t xml:space="preserve"> </w:t>
      </w:r>
      <w:r w:rsidRPr="00021CA2">
        <w:rPr>
          <w:sz w:val="22"/>
          <w:szCs w:val="22"/>
          <w:lang w:val="it-IT" w:eastAsia="en-GB"/>
        </w:rPr>
        <w:t>caracteristici ale acestora și care ar putea bloca sau afecta șansele candidaților care îndeplinesc condițiile</w:t>
      </w:r>
      <w:r>
        <w:rPr>
          <w:sz w:val="22"/>
          <w:szCs w:val="22"/>
          <w:lang w:val="it-IT" w:eastAsia="en-GB"/>
        </w:rPr>
        <w:t xml:space="preserve"> </w:t>
      </w:r>
      <w:r w:rsidRPr="00021CA2">
        <w:rPr>
          <w:sz w:val="22"/>
          <w:szCs w:val="22"/>
          <w:lang w:val="it-IT" w:eastAsia="en-GB"/>
        </w:rPr>
        <w:t>minimale de mai sus.</w:t>
      </w:r>
    </w:p>
    <w:p w14:paraId="493A2B43" w14:textId="45D926F6" w:rsidR="000C751E" w:rsidRPr="00021CA2" w:rsidRDefault="00021CA2" w:rsidP="00021CA2">
      <w:pPr>
        <w:autoSpaceDE w:val="0"/>
        <w:autoSpaceDN w:val="0"/>
        <w:adjustRightInd w:val="0"/>
        <w:jc w:val="both"/>
        <w:rPr>
          <w:bCs/>
          <w:sz w:val="22"/>
          <w:szCs w:val="22"/>
          <w:lang w:val="it-IT"/>
        </w:rPr>
      </w:pPr>
      <w:r w:rsidRPr="00021CA2">
        <w:rPr>
          <w:sz w:val="22"/>
          <w:szCs w:val="22"/>
          <w:lang w:val="it-IT" w:eastAsia="en-GB"/>
        </w:rPr>
        <w:t>4.2. Concediul de maternitate/paternitate permite o extensie a perioadelor menționate în acest document</w:t>
      </w:r>
      <w:r>
        <w:rPr>
          <w:sz w:val="22"/>
          <w:szCs w:val="22"/>
          <w:lang w:val="it-IT" w:eastAsia="en-GB"/>
        </w:rPr>
        <w:t xml:space="preserve"> </w:t>
      </w:r>
      <w:r w:rsidRPr="00021CA2">
        <w:rPr>
          <w:sz w:val="22"/>
          <w:szCs w:val="22"/>
          <w:lang w:val="it-IT" w:eastAsia="en-GB"/>
        </w:rPr>
        <w:t>echivalentă cu perioada concediului</w:t>
      </w:r>
    </w:p>
    <w:p w14:paraId="01661A5B" w14:textId="77777777" w:rsidR="00D36A32" w:rsidRDefault="00D36A32" w:rsidP="00CC2539">
      <w:pPr>
        <w:jc w:val="both"/>
        <w:rPr>
          <w:b/>
          <w:lang w:val="ro-RO"/>
        </w:rPr>
      </w:pPr>
    </w:p>
    <w:p w14:paraId="3ED68959" w14:textId="43BCB8B1" w:rsidR="00060C26" w:rsidRPr="00060C26" w:rsidRDefault="00060C26" w:rsidP="00060C26">
      <w:pPr>
        <w:jc w:val="center"/>
        <w:rPr>
          <w:rFonts w:ascii="TimesNewRomanPS-BoldMT" w:hAnsi="TimesNewRomanPS-BoldMT" w:cs="TimesNewRomanPS-BoldMT"/>
          <w:b/>
          <w:bCs/>
          <w:color w:val="0070C1"/>
          <w:sz w:val="22"/>
          <w:szCs w:val="22"/>
          <w:lang w:val="ro-RO" w:eastAsia="en-GB"/>
        </w:rPr>
      </w:pPr>
      <w:r w:rsidRPr="00060C26">
        <w:rPr>
          <w:rFonts w:ascii="TimesNewRomanPS-BoldMT" w:hAnsi="TimesNewRomanPS-BoldMT" w:cs="TimesNewRomanPS-BoldMT"/>
          <w:b/>
          <w:bCs/>
          <w:color w:val="0070C1"/>
          <w:sz w:val="22"/>
          <w:szCs w:val="22"/>
          <w:lang w:val="ro-RO" w:eastAsia="en-GB"/>
        </w:rPr>
        <w:lastRenderedPageBreak/>
        <w:t xml:space="preserve">Cercetător </w:t>
      </w:r>
      <w:r>
        <w:rPr>
          <w:rFonts w:ascii="TimesNewRomanPS-BoldMT" w:hAnsi="TimesNewRomanPS-BoldMT" w:cs="TimesNewRomanPS-BoldMT"/>
          <w:b/>
          <w:bCs/>
          <w:color w:val="0070C1"/>
          <w:sz w:val="22"/>
          <w:szCs w:val="22"/>
          <w:lang w:val="en-GB" w:eastAsia="en-GB"/>
        </w:rPr>
        <w:t>consacrat (R3)</w:t>
      </w:r>
    </w:p>
    <w:p w14:paraId="475FF9AB" w14:textId="77777777" w:rsidR="00060C26" w:rsidRPr="00060C26" w:rsidRDefault="00060C26" w:rsidP="00060C26">
      <w:pPr>
        <w:jc w:val="center"/>
        <w:rPr>
          <w:rFonts w:ascii="TimesNewRomanPS-BoldMT" w:hAnsi="TimesNewRomanPS-BoldMT" w:cs="TimesNewRomanPS-BoldMT"/>
          <w:b/>
          <w:bCs/>
          <w:color w:val="0070C1"/>
          <w:sz w:val="22"/>
          <w:szCs w:val="22"/>
          <w:lang w:val="ro-RO" w:eastAsia="en-GB"/>
        </w:rPr>
      </w:pPr>
    </w:p>
    <w:p w14:paraId="47F9E2E6" w14:textId="77777777" w:rsidR="00060C26" w:rsidRPr="00060C26" w:rsidRDefault="00060C26" w:rsidP="00060C26">
      <w:pPr>
        <w:jc w:val="center"/>
        <w:rPr>
          <w:b/>
          <w:lang w:val="ro-RO"/>
        </w:rPr>
      </w:pPr>
    </w:p>
    <w:p w14:paraId="588259DC" w14:textId="77777777" w:rsidR="00060C26" w:rsidRPr="00060C26" w:rsidRDefault="00060C26" w:rsidP="00060C26">
      <w:pPr>
        <w:autoSpaceDE w:val="0"/>
        <w:autoSpaceDN w:val="0"/>
        <w:adjustRightInd w:val="0"/>
        <w:rPr>
          <w:rFonts w:ascii="TimesNewRomanPS-BoldMT" w:hAnsi="TimesNewRomanPS-BoldMT" w:cs="TimesNewRomanPS-BoldMT"/>
          <w:b/>
          <w:bCs/>
          <w:sz w:val="22"/>
          <w:szCs w:val="22"/>
          <w:lang w:val="ro-RO" w:eastAsia="en-GB"/>
        </w:rPr>
      </w:pPr>
      <w:r w:rsidRPr="00060C26">
        <w:rPr>
          <w:rFonts w:ascii="TimesNewRomanPS-BoldMT" w:hAnsi="TimesNewRomanPS-BoldMT" w:cs="TimesNewRomanPS-BoldMT"/>
          <w:b/>
          <w:bCs/>
          <w:sz w:val="22"/>
          <w:szCs w:val="22"/>
          <w:lang w:val="ro-RO" w:eastAsia="en-GB"/>
        </w:rPr>
        <w:t>Capitolul 1: Preambul</w:t>
      </w:r>
    </w:p>
    <w:p w14:paraId="1BBE31A1" w14:textId="77777777" w:rsidR="00060C26" w:rsidRPr="00ED26FC" w:rsidRDefault="00060C26" w:rsidP="00060C26">
      <w:pPr>
        <w:autoSpaceDE w:val="0"/>
        <w:autoSpaceDN w:val="0"/>
        <w:adjustRightInd w:val="0"/>
        <w:jc w:val="both"/>
        <w:rPr>
          <w:rFonts w:ascii="TimesNewRomanPSMT" w:hAnsi="TimesNewRomanPSMT" w:cs="TimesNewRomanPSMT"/>
          <w:sz w:val="22"/>
          <w:szCs w:val="22"/>
          <w:lang w:val="it-IT" w:eastAsia="en-GB"/>
        </w:rPr>
      </w:pPr>
      <w:r w:rsidRPr="00060C26">
        <w:rPr>
          <w:rFonts w:ascii="TimesNewRomanPSMT" w:hAnsi="TimesNewRomanPSMT" w:cs="TimesNewRomanPSMT"/>
          <w:sz w:val="22"/>
          <w:szCs w:val="22"/>
          <w:lang w:val="ro-RO" w:eastAsia="en-GB"/>
        </w:rPr>
        <w:t xml:space="preserve">Criteriile, indicatorii și standardele minimale de mai jos își propun evaluarea corectă și echilibrată activității profesionale a candidaților, luând în calcul atât contribuția la dezvoltarea domeniului cât și activitatea științifică. </w:t>
      </w:r>
      <w:r w:rsidRPr="00ED26FC">
        <w:rPr>
          <w:rFonts w:ascii="TimesNewRomanPSMT" w:hAnsi="TimesNewRomanPSMT" w:cs="TimesNewRomanPSMT"/>
          <w:sz w:val="22"/>
          <w:szCs w:val="22"/>
          <w:lang w:val="it-IT" w:eastAsia="en-GB"/>
        </w:rPr>
        <w:t>Evaluarea ia în calcul principalii patru factori care definesc importanța socială, utilitatea publică</w:t>
      </w:r>
      <w:r>
        <w:rPr>
          <w:rFonts w:ascii="TimesNewRomanPSMT" w:hAnsi="TimesNewRomanPSMT" w:cs="TimesNewRomanPSMT"/>
          <w:sz w:val="22"/>
          <w:szCs w:val="22"/>
          <w:lang w:val="it-IT" w:eastAsia="en-GB"/>
        </w:rPr>
        <w:t xml:space="preserve"> </w:t>
      </w:r>
      <w:r w:rsidRPr="00ED26FC">
        <w:rPr>
          <w:rFonts w:ascii="TimesNewRomanPSMT" w:hAnsi="TimesNewRomanPSMT" w:cs="TimesNewRomanPSMT"/>
          <w:sz w:val="22"/>
          <w:szCs w:val="22"/>
          <w:lang w:val="it-IT" w:eastAsia="en-GB"/>
        </w:rPr>
        <w:t>și calitatea unei cariere de cercetare: (1) impactul și vizibilitatea operei - prin citări; (2) calitatea diseminării</w:t>
      </w:r>
      <w:r>
        <w:rPr>
          <w:rFonts w:ascii="TimesNewRomanPSMT" w:hAnsi="TimesNewRomanPSMT" w:cs="TimesNewRomanPSMT"/>
          <w:sz w:val="22"/>
          <w:szCs w:val="22"/>
          <w:lang w:val="it-IT" w:eastAsia="en-GB"/>
        </w:rPr>
        <w:t xml:space="preserve"> </w:t>
      </w:r>
      <w:r w:rsidRPr="00ED26FC">
        <w:rPr>
          <w:rFonts w:ascii="TimesNewRomanPSMT" w:hAnsi="TimesNewRomanPSMT" w:cs="TimesNewRomanPSMT"/>
          <w:sz w:val="22"/>
          <w:szCs w:val="22"/>
          <w:lang w:val="it-IT" w:eastAsia="en-GB"/>
        </w:rPr>
        <w:t>- prin scorul de influență (Article Influence Score, AIS) al articolelor sau prestigiul editurilor în cazul cărţilor</w:t>
      </w:r>
      <w:r>
        <w:rPr>
          <w:rFonts w:ascii="TimesNewRomanPSMT" w:hAnsi="TimesNewRomanPSMT" w:cs="TimesNewRomanPSMT"/>
          <w:sz w:val="22"/>
          <w:szCs w:val="22"/>
          <w:lang w:val="it-IT" w:eastAsia="en-GB"/>
        </w:rPr>
        <w:t xml:space="preserve"> </w:t>
      </w:r>
      <w:r w:rsidRPr="00ED26FC">
        <w:rPr>
          <w:rFonts w:ascii="TimesNewRomanPSMT" w:hAnsi="TimesNewRomanPSMT" w:cs="TimesNewRomanPSMT"/>
          <w:sz w:val="22"/>
          <w:szCs w:val="22"/>
          <w:lang w:val="it-IT" w:eastAsia="en-GB"/>
        </w:rPr>
        <w:t>şi capitolelor de carte; (3) interesul comunității asupra cercetărilor în domeniu ale candidaților – prin</w:t>
      </w:r>
      <w:r>
        <w:rPr>
          <w:rFonts w:ascii="TimesNewRomanPSMT" w:hAnsi="TimesNewRomanPSMT" w:cs="TimesNewRomanPSMT"/>
          <w:sz w:val="22"/>
          <w:szCs w:val="22"/>
          <w:lang w:val="it-IT" w:eastAsia="en-GB"/>
        </w:rPr>
        <w:t xml:space="preserve"> </w:t>
      </w:r>
      <w:r w:rsidRPr="00ED26FC">
        <w:rPr>
          <w:rFonts w:ascii="TimesNewRomanPSMT" w:hAnsi="TimesNewRomanPSMT" w:cs="TimesNewRomanPSMT"/>
          <w:sz w:val="22"/>
          <w:szCs w:val="22"/>
          <w:lang w:val="it-IT" w:eastAsia="en-GB"/>
        </w:rPr>
        <w:t>granturi/proiecte de cercetare câștigate și implementate/finalizate de candidat; (4) contribuția la formarea și</w:t>
      </w:r>
      <w:r>
        <w:rPr>
          <w:rFonts w:ascii="TimesNewRomanPSMT" w:hAnsi="TimesNewRomanPSMT" w:cs="TimesNewRomanPSMT"/>
          <w:sz w:val="22"/>
          <w:szCs w:val="22"/>
          <w:lang w:val="it-IT" w:eastAsia="en-GB"/>
        </w:rPr>
        <w:t xml:space="preserve"> </w:t>
      </w:r>
      <w:r w:rsidRPr="00ED26FC">
        <w:rPr>
          <w:rFonts w:ascii="TimesNewRomanPSMT" w:hAnsi="TimesNewRomanPSMT" w:cs="TimesNewRomanPSMT"/>
          <w:sz w:val="22"/>
          <w:szCs w:val="22"/>
          <w:lang w:val="it-IT" w:eastAsia="en-GB"/>
        </w:rPr>
        <w:t>dezvoltarea resursei umane în cercetare, inclusiv prin implicarea tinerilor cercetători în activitatea științifică.</w:t>
      </w:r>
    </w:p>
    <w:p w14:paraId="6A82A5C2" w14:textId="77777777" w:rsidR="00060C26" w:rsidRPr="00ED26FC" w:rsidRDefault="00060C26" w:rsidP="00060C26">
      <w:pPr>
        <w:autoSpaceDE w:val="0"/>
        <w:autoSpaceDN w:val="0"/>
        <w:adjustRightInd w:val="0"/>
        <w:jc w:val="both"/>
        <w:rPr>
          <w:rFonts w:ascii="TimesNewRomanPSMT" w:hAnsi="TimesNewRomanPSMT" w:cs="TimesNewRomanPSMT"/>
          <w:sz w:val="22"/>
          <w:szCs w:val="22"/>
          <w:lang w:val="it-IT" w:eastAsia="en-GB"/>
        </w:rPr>
      </w:pPr>
      <w:r w:rsidRPr="00ED26FC">
        <w:rPr>
          <w:rFonts w:ascii="TimesNewRomanPSMT" w:hAnsi="TimesNewRomanPSMT" w:cs="TimesNewRomanPSMT"/>
          <w:sz w:val="22"/>
          <w:szCs w:val="22"/>
          <w:lang w:val="it-IT" w:eastAsia="en-GB"/>
        </w:rPr>
        <w:t>Criteriile încearcă să mențină un echilibru între cerințele științifice care trebuie ridicate pentru a putea selecta</w:t>
      </w:r>
      <w:r>
        <w:rPr>
          <w:rFonts w:ascii="TimesNewRomanPSMT" w:hAnsi="TimesNewRomanPSMT" w:cs="TimesNewRomanPSMT"/>
          <w:sz w:val="22"/>
          <w:szCs w:val="22"/>
          <w:lang w:val="it-IT" w:eastAsia="en-GB"/>
        </w:rPr>
        <w:t xml:space="preserve"> </w:t>
      </w:r>
      <w:r w:rsidRPr="00ED26FC">
        <w:rPr>
          <w:rFonts w:ascii="TimesNewRomanPSMT" w:hAnsi="TimesNewRomanPSMT" w:cs="TimesNewRomanPSMT"/>
          <w:sz w:val="22"/>
          <w:szCs w:val="22"/>
          <w:lang w:val="it-IT" w:eastAsia="en-GB"/>
        </w:rPr>
        <w:t>cercetători cu un plan de cercetare independent bine definit și care au capacitatea și abilitățile necesare</w:t>
      </w:r>
      <w:r>
        <w:rPr>
          <w:rFonts w:ascii="TimesNewRomanPSMT" w:hAnsi="TimesNewRomanPSMT" w:cs="TimesNewRomanPSMT"/>
          <w:sz w:val="22"/>
          <w:szCs w:val="22"/>
          <w:lang w:val="it-IT" w:eastAsia="en-GB"/>
        </w:rPr>
        <w:t xml:space="preserve"> </w:t>
      </w:r>
      <w:r w:rsidRPr="00ED26FC">
        <w:rPr>
          <w:rFonts w:ascii="TimesNewRomanPSMT" w:hAnsi="TimesNewRomanPSMT" w:cs="TimesNewRomanPSMT"/>
          <w:sz w:val="22"/>
          <w:szCs w:val="22"/>
          <w:lang w:val="it-IT" w:eastAsia="en-GB"/>
        </w:rPr>
        <w:t>pentru a coordona și motiva cu succes tineri cercetători, inclusiv prin atragerea de fonduri din surse diverse.</w:t>
      </w:r>
    </w:p>
    <w:p w14:paraId="311DED20" w14:textId="77777777" w:rsidR="00060C26" w:rsidRPr="00ED26FC" w:rsidRDefault="00060C26" w:rsidP="00060C26">
      <w:pPr>
        <w:autoSpaceDE w:val="0"/>
        <w:autoSpaceDN w:val="0"/>
        <w:adjustRightInd w:val="0"/>
        <w:jc w:val="both"/>
        <w:rPr>
          <w:b/>
          <w:lang w:val="it-IT"/>
        </w:rPr>
      </w:pPr>
      <w:r w:rsidRPr="00ED26FC">
        <w:rPr>
          <w:rFonts w:ascii="TimesNewRomanPSMT" w:hAnsi="TimesNewRomanPSMT" w:cs="TimesNewRomanPSMT"/>
          <w:sz w:val="22"/>
          <w:szCs w:val="22"/>
          <w:lang w:val="it-IT" w:eastAsia="en-GB"/>
        </w:rPr>
        <w:t>Pentru a asigura predictibilitatea carierei de cercetare, indicatorii utilizați sunt similari cu versiunea</w:t>
      </w:r>
      <w:r>
        <w:rPr>
          <w:rFonts w:ascii="TimesNewRomanPSMT" w:hAnsi="TimesNewRomanPSMT" w:cs="TimesNewRomanPSMT"/>
          <w:sz w:val="22"/>
          <w:szCs w:val="22"/>
          <w:lang w:val="it-IT" w:eastAsia="en-GB"/>
        </w:rPr>
        <w:t xml:space="preserve"> </w:t>
      </w:r>
      <w:r w:rsidRPr="00ED26FC">
        <w:rPr>
          <w:rFonts w:ascii="TimesNewRomanPSMT" w:hAnsi="TimesNewRomanPSMT" w:cs="TimesNewRomanPSMT"/>
          <w:sz w:val="22"/>
          <w:szCs w:val="22"/>
          <w:lang w:val="it-IT" w:eastAsia="en-GB"/>
        </w:rPr>
        <w:t>anterioară a standardelor minimale, făcându-se o serie de precizări suplimentare cu rolul de a sublinia rolul</w:t>
      </w:r>
      <w:r>
        <w:rPr>
          <w:rFonts w:ascii="TimesNewRomanPSMT" w:hAnsi="TimesNewRomanPSMT" w:cs="TimesNewRomanPSMT"/>
          <w:sz w:val="22"/>
          <w:szCs w:val="22"/>
          <w:lang w:val="it-IT" w:eastAsia="en-GB"/>
        </w:rPr>
        <w:t xml:space="preserve"> </w:t>
      </w:r>
      <w:r w:rsidRPr="00ED26FC">
        <w:rPr>
          <w:rFonts w:ascii="TimesNewRomanPSMT" w:hAnsi="TimesNewRomanPSMT" w:cs="TimesNewRomanPSMT"/>
          <w:sz w:val="22"/>
          <w:szCs w:val="22"/>
          <w:lang w:val="it-IT" w:eastAsia="en-GB"/>
        </w:rPr>
        <w:t>autorilor principali și de a elimina o serie de practici considerate de comunitate ca nefiind etice.</w:t>
      </w:r>
    </w:p>
    <w:p w14:paraId="641EC2CF" w14:textId="77777777" w:rsidR="00060C26" w:rsidRDefault="00060C26" w:rsidP="00060C26">
      <w:pPr>
        <w:jc w:val="center"/>
        <w:rPr>
          <w:b/>
          <w:lang w:val="it-IT"/>
        </w:rPr>
      </w:pPr>
    </w:p>
    <w:p w14:paraId="0B246568" w14:textId="77777777" w:rsidR="00060C26" w:rsidRDefault="00060C26" w:rsidP="00060C26">
      <w:pPr>
        <w:jc w:val="center"/>
        <w:rPr>
          <w:b/>
          <w:lang w:val="it-IT"/>
        </w:rPr>
      </w:pPr>
    </w:p>
    <w:p w14:paraId="0E52F0F8" w14:textId="77777777" w:rsidR="00060C26" w:rsidRPr="00ED26FC" w:rsidRDefault="00060C26" w:rsidP="00060C26">
      <w:pPr>
        <w:autoSpaceDE w:val="0"/>
        <w:autoSpaceDN w:val="0"/>
        <w:adjustRightInd w:val="0"/>
        <w:rPr>
          <w:rFonts w:ascii="TimesNewRomanPS-BoldMT" w:hAnsi="TimesNewRomanPS-BoldMT" w:cs="TimesNewRomanPS-BoldMT"/>
          <w:b/>
          <w:bCs/>
          <w:sz w:val="22"/>
          <w:szCs w:val="22"/>
          <w:lang w:val="it-IT" w:eastAsia="en-GB"/>
        </w:rPr>
      </w:pPr>
      <w:r w:rsidRPr="00ED26FC">
        <w:rPr>
          <w:rFonts w:ascii="TimesNewRomanPS-BoldMT" w:hAnsi="TimesNewRomanPS-BoldMT" w:cs="TimesNewRomanPS-BoldMT"/>
          <w:b/>
          <w:bCs/>
          <w:sz w:val="22"/>
          <w:szCs w:val="22"/>
          <w:lang w:val="it-IT" w:eastAsia="en-GB"/>
        </w:rPr>
        <w:t>Capitolul 2</w:t>
      </w:r>
    </w:p>
    <w:p w14:paraId="1EF317B0" w14:textId="77777777" w:rsidR="00060C26" w:rsidRPr="00ED26FC" w:rsidRDefault="00060C26" w:rsidP="00060C26">
      <w:pPr>
        <w:autoSpaceDE w:val="0"/>
        <w:autoSpaceDN w:val="0"/>
        <w:adjustRightInd w:val="0"/>
        <w:jc w:val="both"/>
        <w:rPr>
          <w:b/>
          <w:bCs/>
          <w:sz w:val="22"/>
          <w:szCs w:val="22"/>
          <w:lang w:val="it-IT" w:eastAsia="en-GB"/>
        </w:rPr>
      </w:pPr>
      <w:r w:rsidRPr="00ED26FC">
        <w:rPr>
          <w:b/>
          <w:bCs/>
          <w:sz w:val="22"/>
          <w:szCs w:val="22"/>
          <w:lang w:val="it-IT" w:eastAsia="en-GB"/>
        </w:rPr>
        <w:t>Subcapitolul 1:Condiții preliminare obligatorii</w:t>
      </w:r>
    </w:p>
    <w:p w14:paraId="6EE07A40" w14:textId="3EC2B186" w:rsidR="00060C26" w:rsidRPr="00ED26FC" w:rsidRDefault="00060C26" w:rsidP="00841D05">
      <w:pPr>
        <w:autoSpaceDE w:val="0"/>
        <w:autoSpaceDN w:val="0"/>
        <w:adjustRightInd w:val="0"/>
        <w:spacing w:before="120" w:after="120"/>
        <w:jc w:val="both"/>
        <w:rPr>
          <w:sz w:val="22"/>
          <w:szCs w:val="22"/>
          <w:lang w:val="it-IT" w:eastAsia="en-GB"/>
        </w:rPr>
      </w:pPr>
      <w:r w:rsidRPr="00ED26FC">
        <w:rPr>
          <w:b/>
          <w:bCs/>
          <w:i/>
          <w:iCs/>
          <w:sz w:val="22"/>
          <w:szCs w:val="22"/>
          <w:lang w:val="it-IT" w:eastAsia="en-GB"/>
        </w:rPr>
        <w:t>1.1. Calificarea profesională</w:t>
      </w:r>
      <w:r w:rsidRPr="00ED26FC">
        <w:rPr>
          <w:sz w:val="22"/>
          <w:szCs w:val="22"/>
          <w:lang w:val="it-IT" w:eastAsia="en-GB"/>
        </w:rPr>
        <w:t xml:space="preserve">: </w:t>
      </w:r>
      <w:r w:rsidRPr="00060C26">
        <w:rPr>
          <w:sz w:val="22"/>
          <w:szCs w:val="22"/>
          <w:lang w:val="it-IT" w:eastAsia="en-GB"/>
        </w:rPr>
        <w:t>titlul de Doctor în domeniul postului pentru care se candidează sau înrudit</w:t>
      </w:r>
      <w:r>
        <w:rPr>
          <w:sz w:val="22"/>
          <w:szCs w:val="22"/>
          <w:lang w:val="it-IT" w:eastAsia="en-GB"/>
        </w:rPr>
        <w:t xml:space="preserve"> </w:t>
      </w:r>
      <w:r w:rsidRPr="00060C26">
        <w:rPr>
          <w:sz w:val="22"/>
          <w:szCs w:val="22"/>
          <w:lang w:val="it-IT" w:eastAsia="en-GB"/>
        </w:rPr>
        <w:t>cu acesta, în cazul posturilor interdisciplinare, dacă contribuțiile științifice sunt în concordanță cu</w:t>
      </w:r>
      <w:r>
        <w:rPr>
          <w:sz w:val="22"/>
          <w:szCs w:val="22"/>
          <w:lang w:val="it-IT" w:eastAsia="en-GB"/>
        </w:rPr>
        <w:t xml:space="preserve"> </w:t>
      </w:r>
      <w:r w:rsidRPr="00060C26">
        <w:rPr>
          <w:sz w:val="22"/>
          <w:szCs w:val="22"/>
          <w:lang w:val="it-IT" w:eastAsia="en-GB"/>
        </w:rPr>
        <w:t>descrierea postului.</w:t>
      </w:r>
    </w:p>
    <w:p w14:paraId="34BED5BF" w14:textId="17494BD8" w:rsidR="00060C26" w:rsidRPr="00ED26FC" w:rsidRDefault="00060C26" w:rsidP="00060C26">
      <w:pPr>
        <w:autoSpaceDE w:val="0"/>
        <w:autoSpaceDN w:val="0"/>
        <w:adjustRightInd w:val="0"/>
        <w:jc w:val="both"/>
        <w:rPr>
          <w:sz w:val="22"/>
          <w:szCs w:val="22"/>
          <w:lang w:val="it-IT" w:eastAsia="en-GB"/>
        </w:rPr>
      </w:pPr>
      <w:r w:rsidRPr="00ED26FC">
        <w:rPr>
          <w:b/>
          <w:bCs/>
          <w:i/>
          <w:iCs/>
          <w:sz w:val="22"/>
          <w:szCs w:val="22"/>
          <w:lang w:val="it-IT" w:eastAsia="en-GB"/>
        </w:rPr>
        <w:t xml:space="preserve">1.2. Articole științifice publicate </w:t>
      </w:r>
      <w:r w:rsidRPr="00ED26FC">
        <w:rPr>
          <w:sz w:val="22"/>
          <w:szCs w:val="22"/>
          <w:lang w:val="it-IT" w:eastAsia="en-GB"/>
        </w:rPr>
        <w:t xml:space="preserve">după obținerea titlului de doctor, ca autor principal: </w:t>
      </w:r>
      <w:r w:rsidRPr="00060C26">
        <w:rPr>
          <w:sz w:val="22"/>
          <w:szCs w:val="22"/>
          <w:lang w:val="it-IT" w:eastAsia="en-GB"/>
        </w:rPr>
        <w:t>minimum 2 articole</w:t>
      </w:r>
      <w:r>
        <w:rPr>
          <w:sz w:val="22"/>
          <w:szCs w:val="22"/>
          <w:lang w:val="it-IT" w:eastAsia="en-GB"/>
        </w:rPr>
        <w:t xml:space="preserve"> </w:t>
      </w:r>
      <w:r w:rsidRPr="00060C26">
        <w:rPr>
          <w:sz w:val="22"/>
          <w:szCs w:val="22"/>
          <w:lang w:val="it-IT" w:eastAsia="en-GB"/>
        </w:rPr>
        <w:t>în reviste cotate Web of Science (WoS) cu AIS* cumulat mai mare sau egal cu 2. Dintre acestea, 1 articol</w:t>
      </w:r>
      <w:r>
        <w:rPr>
          <w:sz w:val="22"/>
          <w:szCs w:val="22"/>
          <w:lang w:val="it-IT" w:eastAsia="en-GB"/>
        </w:rPr>
        <w:t xml:space="preserve"> </w:t>
      </w:r>
      <w:r w:rsidRPr="00060C26">
        <w:rPr>
          <w:sz w:val="22"/>
          <w:szCs w:val="22"/>
          <w:lang w:val="it-IT" w:eastAsia="en-GB"/>
        </w:rPr>
        <w:t>trebuie să fie publicat în ultimii 5 ani într-o revistă cu AIS* de cel puțin 0,4.</w:t>
      </w:r>
    </w:p>
    <w:p w14:paraId="181ADAD4" w14:textId="77777777" w:rsidR="00060C26" w:rsidRPr="00060C26" w:rsidRDefault="00060C26" w:rsidP="00060C26">
      <w:pPr>
        <w:autoSpaceDE w:val="0"/>
        <w:autoSpaceDN w:val="0"/>
        <w:adjustRightInd w:val="0"/>
        <w:jc w:val="both"/>
        <w:rPr>
          <w:i/>
          <w:iCs/>
          <w:sz w:val="22"/>
          <w:szCs w:val="22"/>
          <w:lang w:val="it-IT" w:eastAsia="en-GB"/>
        </w:rPr>
      </w:pPr>
      <w:r w:rsidRPr="00060C26">
        <w:rPr>
          <w:i/>
          <w:iCs/>
          <w:sz w:val="22"/>
          <w:szCs w:val="22"/>
          <w:lang w:val="it-IT" w:eastAsia="en-GB"/>
        </w:rPr>
        <w:t>*Nota:</w:t>
      </w:r>
    </w:p>
    <w:p w14:paraId="5949B3B5" w14:textId="77777777" w:rsidR="00060C26" w:rsidRPr="00ED26FC" w:rsidRDefault="00060C26" w:rsidP="00841D05">
      <w:pPr>
        <w:autoSpaceDE w:val="0"/>
        <w:autoSpaceDN w:val="0"/>
        <w:adjustRightInd w:val="0"/>
        <w:spacing w:before="120" w:after="120"/>
        <w:jc w:val="both"/>
        <w:rPr>
          <w:sz w:val="22"/>
          <w:szCs w:val="22"/>
          <w:lang w:val="it-IT" w:eastAsia="en-GB"/>
        </w:rPr>
      </w:pPr>
      <w:r w:rsidRPr="00060C26">
        <w:rPr>
          <w:sz w:val="22"/>
          <w:szCs w:val="22"/>
          <w:lang w:val="it-IT" w:eastAsia="en-GB"/>
        </w:rPr>
        <w:t xml:space="preserve">a. factorul AIS (Article Influence Score), conform Journal Citation Reports (publicat de Clarivate, https://jcr.clarivate.com/) din anul publicării; în cazul articolelor publicate înainte de 2007 se va utiliza valoarea AIS din 2007. </w:t>
      </w:r>
      <w:r w:rsidRPr="00ED26FC">
        <w:rPr>
          <w:sz w:val="22"/>
          <w:szCs w:val="22"/>
          <w:lang w:val="it-IT" w:eastAsia="en-GB"/>
        </w:rPr>
        <w:t>Dacă clasificarea din anul publicării nu este disponibilă, va fi luată în considerare cea mai recentă clasificare disponibilă;</w:t>
      </w:r>
    </w:p>
    <w:p w14:paraId="7B800589" w14:textId="77777777" w:rsidR="00060C26" w:rsidRPr="00ED26FC" w:rsidRDefault="00060C26" w:rsidP="00060C26">
      <w:pPr>
        <w:autoSpaceDE w:val="0"/>
        <w:autoSpaceDN w:val="0"/>
        <w:adjustRightInd w:val="0"/>
        <w:jc w:val="both"/>
        <w:rPr>
          <w:sz w:val="22"/>
          <w:szCs w:val="22"/>
          <w:lang w:val="it-IT" w:eastAsia="en-GB"/>
        </w:rPr>
      </w:pPr>
      <w:r w:rsidRPr="00ED26FC">
        <w:rPr>
          <w:b/>
          <w:bCs/>
          <w:sz w:val="22"/>
          <w:szCs w:val="22"/>
          <w:lang w:val="it-IT" w:eastAsia="en-GB"/>
        </w:rPr>
        <w:t xml:space="preserve">b. </w:t>
      </w:r>
      <w:r w:rsidRPr="00ED26FC">
        <w:rPr>
          <w:sz w:val="22"/>
          <w:szCs w:val="22"/>
          <w:lang w:val="it-IT" w:eastAsia="en-GB"/>
        </w:rPr>
        <w:t>valoarea AIS pentru condițiile preliminare obligatorii se fracționează după formula: AIS/pi, unde pi are valoarea 1, atunci când articolul are 1, 2 sau 3 autori principali (care sunt: primul, ultimul si autorul corespondent) sau reprezintă numărul de autori principali ai articolului atunci când numărul acestora este mai mare de 3;</w:t>
      </w:r>
    </w:p>
    <w:p w14:paraId="488C5904" w14:textId="4B95A103" w:rsidR="00060C26" w:rsidRPr="00841D05" w:rsidRDefault="00060C26" w:rsidP="00841D05">
      <w:pPr>
        <w:autoSpaceDE w:val="0"/>
        <w:autoSpaceDN w:val="0"/>
        <w:adjustRightInd w:val="0"/>
        <w:spacing w:before="120" w:after="120"/>
        <w:jc w:val="both"/>
        <w:rPr>
          <w:sz w:val="22"/>
          <w:szCs w:val="22"/>
          <w:lang w:val="en-GB" w:eastAsia="en-GB"/>
        </w:rPr>
      </w:pPr>
      <w:r w:rsidRPr="00ED26FC">
        <w:rPr>
          <w:b/>
          <w:bCs/>
          <w:sz w:val="22"/>
          <w:szCs w:val="22"/>
          <w:lang w:val="it-IT" w:eastAsia="en-GB"/>
        </w:rPr>
        <w:t xml:space="preserve">c. </w:t>
      </w:r>
      <w:r w:rsidRPr="00ED26FC">
        <w:rPr>
          <w:sz w:val="22"/>
          <w:szCs w:val="22"/>
          <w:lang w:val="it-IT" w:eastAsia="en-GB"/>
        </w:rPr>
        <w:t>minimum 50% din articolele în reviste cotate WoS utilizate pentru îndeplinirea acestui criteriu trebuie să</w:t>
      </w:r>
      <w:r w:rsidR="00841D05">
        <w:rPr>
          <w:sz w:val="22"/>
          <w:szCs w:val="22"/>
          <w:lang w:val="it-IT" w:eastAsia="en-GB"/>
        </w:rPr>
        <w:t xml:space="preserve"> </w:t>
      </w:r>
      <w:r w:rsidRPr="00841D05">
        <w:rPr>
          <w:sz w:val="22"/>
          <w:szCs w:val="22"/>
          <w:lang w:val="it-IT" w:eastAsia="en-GB"/>
        </w:rPr>
        <w:t xml:space="preserve">fie regăsite in Web of Science cu încadrarea la "document type": "article". </w:t>
      </w:r>
      <w:r w:rsidRPr="00ED26FC">
        <w:rPr>
          <w:sz w:val="22"/>
          <w:szCs w:val="22"/>
          <w:lang w:val="en-GB" w:eastAsia="en-GB"/>
        </w:rPr>
        <w:t>În acest procent nu intră lucrările</w:t>
      </w:r>
      <w:r w:rsidR="00841D05">
        <w:rPr>
          <w:sz w:val="22"/>
          <w:szCs w:val="22"/>
          <w:lang w:val="en-GB" w:eastAsia="en-GB"/>
        </w:rPr>
        <w:t xml:space="preserve"> </w:t>
      </w:r>
      <w:r w:rsidRPr="00ED26FC">
        <w:rPr>
          <w:sz w:val="22"/>
          <w:szCs w:val="22"/>
          <w:lang w:val="en-GB" w:eastAsia="en-GB"/>
        </w:rPr>
        <w:t>având încadrarea "document type": "review" sau combinatii multiple precum: „article; proceedings paper",</w:t>
      </w:r>
      <w:r w:rsidR="00841D05">
        <w:rPr>
          <w:sz w:val="22"/>
          <w:szCs w:val="22"/>
          <w:lang w:val="en-GB" w:eastAsia="en-GB"/>
        </w:rPr>
        <w:t xml:space="preserve"> </w:t>
      </w:r>
      <w:r w:rsidRPr="00841D05">
        <w:rPr>
          <w:sz w:val="22"/>
          <w:szCs w:val="22"/>
          <w:lang w:val="en-GB" w:eastAsia="en-GB"/>
        </w:rPr>
        <w:t>„article; book chapter", etc.</w:t>
      </w:r>
    </w:p>
    <w:p w14:paraId="4B3FCB70" w14:textId="285A5DC2" w:rsidR="00060C26" w:rsidRPr="00060C26" w:rsidRDefault="00060C26" w:rsidP="00060C26">
      <w:pPr>
        <w:autoSpaceDE w:val="0"/>
        <w:autoSpaceDN w:val="0"/>
        <w:adjustRightInd w:val="0"/>
        <w:jc w:val="both"/>
        <w:rPr>
          <w:sz w:val="22"/>
          <w:szCs w:val="22"/>
          <w:lang w:val="it-IT" w:eastAsia="en-GB"/>
        </w:rPr>
      </w:pPr>
      <w:r w:rsidRPr="00060C26">
        <w:rPr>
          <w:b/>
          <w:bCs/>
          <w:i/>
          <w:iCs/>
          <w:sz w:val="22"/>
          <w:szCs w:val="22"/>
          <w:lang w:val="it-IT" w:eastAsia="en-GB"/>
        </w:rPr>
        <w:t>1.3. Coordonarea și implementarea/finalizarea proiectelor de cercetare/granturi</w:t>
      </w:r>
      <w:r w:rsidRPr="00060C26">
        <w:rPr>
          <w:sz w:val="22"/>
          <w:szCs w:val="22"/>
          <w:lang w:val="it-IT" w:eastAsia="en-GB"/>
        </w:rPr>
        <w:t>**, obținute în perioada de după obținerea titlului de doctor: minimum un proiect/grant național de cercetare (in calitate de director sau responsabil de partener) sau unul internațional (in calitate de director de proiect sau responsabil național). Echipa de cercetare trebuie să aibă minim 3 membri.</w:t>
      </w:r>
    </w:p>
    <w:p w14:paraId="696C717C" w14:textId="77777777" w:rsidR="00060C26" w:rsidRPr="00ED26FC" w:rsidRDefault="00060C26" w:rsidP="00060C26">
      <w:pPr>
        <w:autoSpaceDE w:val="0"/>
        <w:autoSpaceDN w:val="0"/>
        <w:adjustRightInd w:val="0"/>
        <w:jc w:val="both"/>
        <w:rPr>
          <w:sz w:val="22"/>
          <w:szCs w:val="22"/>
          <w:lang w:val="it-IT" w:eastAsia="en-GB"/>
        </w:rPr>
      </w:pPr>
      <w:r w:rsidRPr="00ED26FC">
        <w:rPr>
          <w:sz w:val="22"/>
          <w:szCs w:val="22"/>
          <w:lang w:val="it-IT" w:eastAsia="en-GB"/>
        </w:rPr>
        <w:t>**Nota:</w:t>
      </w:r>
    </w:p>
    <w:p w14:paraId="024D5A98" w14:textId="20273CEC" w:rsidR="00060C26" w:rsidRPr="00060C26" w:rsidRDefault="00060C26" w:rsidP="00060C26">
      <w:pPr>
        <w:autoSpaceDE w:val="0"/>
        <w:autoSpaceDN w:val="0"/>
        <w:adjustRightInd w:val="0"/>
        <w:jc w:val="both"/>
        <w:rPr>
          <w:sz w:val="22"/>
          <w:szCs w:val="22"/>
          <w:lang w:val="it-IT" w:eastAsia="en-GB"/>
        </w:rPr>
      </w:pPr>
      <w:r w:rsidRPr="00060C26">
        <w:rPr>
          <w:sz w:val="22"/>
          <w:szCs w:val="22"/>
          <w:lang w:val="it-IT" w:eastAsia="en-GB"/>
        </w:rPr>
        <w:t>a. Un proiect de cercetare/grant reprezintă o finanțare alocată prin contract, avand un scop clar</w:t>
      </w:r>
      <w:r>
        <w:rPr>
          <w:sz w:val="22"/>
          <w:szCs w:val="22"/>
          <w:lang w:val="it-IT" w:eastAsia="en-GB"/>
        </w:rPr>
        <w:t xml:space="preserve"> </w:t>
      </w:r>
      <w:r w:rsidRPr="00060C26">
        <w:rPr>
          <w:sz w:val="22"/>
          <w:szCs w:val="22"/>
          <w:lang w:val="it-IT" w:eastAsia="en-GB"/>
        </w:rPr>
        <w:t>definit de susținere a activităților de cercetare fundamentală (investigare, formulare de ipoteze și</w:t>
      </w:r>
      <w:r>
        <w:rPr>
          <w:sz w:val="22"/>
          <w:szCs w:val="22"/>
          <w:lang w:val="it-IT" w:eastAsia="en-GB"/>
        </w:rPr>
        <w:t xml:space="preserve"> </w:t>
      </w:r>
      <w:r w:rsidRPr="00060C26">
        <w:rPr>
          <w:sz w:val="22"/>
          <w:szCs w:val="22"/>
          <w:lang w:val="it-IT" w:eastAsia="en-GB"/>
        </w:rPr>
        <w:t>elaborare de concluzii), sau aplicativă (dezvoltarea unor soluții inovatoare). Contractul de finanțare</w:t>
      </w:r>
      <w:r>
        <w:rPr>
          <w:sz w:val="22"/>
          <w:szCs w:val="22"/>
          <w:lang w:val="it-IT" w:eastAsia="en-GB"/>
        </w:rPr>
        <w:t xml:space="preserve"> </w:t>
      </w:r>
      <w:r w:rsidRPr="00060C26">
        <w:rPr>
          <w:sz w:val="22"/>
          <w:szCs w:val="22"/>
          <w:lang w:val="it-IT" w:eastAsia="en-GB"/>
        </w:rPr>
        <w:t>include obiective specifice și un buget dedicat logisticii necesare cercetării demonstrat prin devizul</w:t>
      </w:r>
      <w:r>
        <w:rPr>
          <w:sz w:val="22"/>
          <w:szCs w:val="22"/>
          <w:lang w:val="it-IT" w:eastAsia="en-GB"/>
        </w:rPr>
        <w:t xml:space="preserve"> </w:t>
      </w:r>
      <w:r w:rsidRPr="00060C26">
        <w:rPr>
          <w:sz w:val="22"/>
          <w:szCs w:val="22"/>
          <w:lang w:val="it-IT" w:eastAsia="en-GB"/>
        </w:rPr>
        <w:t>postcalcul asumat de către instituția in cadrul căreia a fost implementat. Proiectul/proiectele trebuie</w:t>
      </w:r>
      <w:r>
        <w:rPr>
          <w:sz w:val="22"/>
          <w:szCs w:val="22"/>
          <w:lang w:val="it-IT" w:eastAsia="en-GB"/>
        </w:rPr>
        <w:t xml:space="preserve"> </w:t>
      </w:r>
      <w:r w:rsidRPr="00060C26">
        <w:rPr>
          <w:sz w:val="22"/>
          <w:szCs w:val="22"/>
          <w:lang w:val="it-IT" w:eastAsia="en-GB"/>
        </w:rPr>
        <w:t xml:space="preserve">sa fie obținut(e) prin </w:t>
      </w:r>
      <w:r w:rsidRPr="00060C26">
        <w:rPr>
          <w:sz w:val="22"/>
          <w:szCs w:val="22"/>
          <w:lang w:val="it-IT" w:eastAsia="en-GB"/>
        </w:rPr>
        <w:lastRenderedPageBreak/>
        <w:t>competiție națională sau internațională și se va indica link-ul către pagina</w:t>
      </w:r>
      <w:r>
        <w:rPr>
          <w:sz w:val="22"/>
          <w:szCs w:val="22"/>
          <w:lang w:val="it-IT" w:eastAsia="en-GB"/>
        </w:rPr>
        <w:t xml:space="preserve"> </w:t>
      </w:r>
      <w:r w:rsidRPr="00060C26">
        <w:rPr>
          <w:sz w:val="22"/>
          <w:szCs w:val="22"/>
          <w:lang w:val="it-IT" w:eastAsia="en-GB"/>
        </w:rPr>
        <w:t>competiției, sau alte documente care să demonstreze competiția la care a participat candidatul (ex.</w:t>
      </w:r>
      <w:r>
        <w:rPr>
          <w:sz w:val="22"/>
          <w:szCs w:val="22"/>
          <w:lang w:val="it-IT" w:eastAsia="en-GB"/>
        </w:rPr>
        <w:t xml:space="preserve"> </w:t>
      </w:r>
      <w:r w:rsidRPr="00060C26">
        <w:rPr>
          <w:sz w:val="22"/>
          <w:szCs w:val="22"/>
          <w:lang w:val="it-IT" w:eastAsia="en-GB"/>
        </w:rPr>
        <w:t>Ghidul aplicantului in care apare precizat clar caracterul de competiție și o grilă de evaluare, listă</w:t>
      </w:r>
      <w:r>
        <w:rPr>
          <w:sz w:val="22"/>
          <w:szCs w:val="22"/>
          <w:lang w:val="it-IT" w:eastAsia="en-GB"/>
        </w:rPr>
        <w:t xml:space="preserve"> </w:t>
      </w:r>
      <w:r w:rsidRPr="00060C26">
        <w:rPr>
          <w:sz w:val="22"/>
          <w:szCs w:val="22"/>
          <w:lang w:val="it-IT" w:eastAsia="en-GB"/>
        </w:rPr>
        <w:t>cu rezultatele finale din care să rezulte o ierarhizare a punctajelor obținute in urma evaluării de către</w:t>
      </w:r>
      <w:r>
        <w:rPr>
          <w:sz w:val="22"/>
          <w:szCs w:val="22"/>
          <w:lang w:val="it-IT" w:eastAsia="en-GB"/>
        </w:rPr>
        <w:t xml:space="preserve"> </w:t>
      </w:r>
      <w:r w:rsidRPr="00060C26">
        <w:rPr>
          <w:sz w:val="22"/>
          <w:szCs w:val="22"/>
          <w:lang w:val="it-IT" w:eastAsia="en-GB"/>
        </w:rPr>
        <w:t>finanțator);</w:t>
      </w:r>
    </w:p>
    <w:p w14:paraId="03A904EC" w14:textId="041FC256" w:rsidR="00060C26" w:rsidRPr="00060C26" w:rsidRDefault="00060C26" w:rsidP="00841D05">
      <w:pPr>
        <w:autoSpaceDE w:val="0"/>
        <w:autoSpaceDN w:val="0"/>
        <w:adjustRightInd w:val="0"/>
        <w:spacing w:before="120" w:after="120"/>
        <w:jc w:val="both"/>
        <w:rPr>
          <w:sz w:val="22"/>
          <w:szCs w:val="22"/>
          <w:lang w:val="it-IT" w:eastAsia="en-GB"/>
        </w:rPr>
      </w:pPr>
      <w:r w:rsidRPr="00060C26">
        <w:rPr>
          <w:sz w:val="22"/>
          <w:szCs w:val="22"/>
          <w:lang w:val="it-IT" w:eastAsia="en-GB"/>
        </w:rPr>
        <w:t>b. Nu se iau in considerare proiectele care nu au cheltuieli de logistica, granturi finanțate de propria</w:t>
      </w:r>
      <w:r>
        <w:rPr>
          <w:sz w:val="22"/>
          <w:szCs w:val="22"/>
          <w:lang w:val="it-IT" w:eastAsia="en-GB"/>
        </w:rPr>
        <w:t xml:space="preserve"> </w:t>
      </w:r>
      <w:r w:rsidRPr="00060C26">
        <w:rPr>
          <w:sz w:val="22"/>
          <w:szCs w:val="22"/>
          <w:lang w:val="it-IT" w:eastAsia="en-GB"/>
        </w:rPr>
        <w:t>instituție, granturi exclusiv pentru realizarea de mobilități (in vederea participării la congrese,</w:t>
      </w:r>
      <w:r>
        <w:rPr>
          <w:sz w:val="22"/>
          <w:szCs w:val="22"/>
          <w:lang w:val="it-IT" w:eastAsia="en-GB"/>
        </w:rPr>
        <w:t xml:space="preserve"> </w:t>
      </w:r>
      <w:r w:rsidRPr="00060C26">
        <w:rPr>
          <w:sz w:val="22"/>
          <w:szCs w:val="22"/>
          <w:lang w:val="it-IT" w:eastAsia="en-GB"/>
        </w:rPr>
        <w:t>workshop-uri sau alte evenimente, sau pentru schimburi de experiență), granturi de cercetare din</w:t>
      </w:r>
      <w:r>
        <w:rPr>
          <w:sz w:val="22"/>
          <w:szCs w:val="22"/>
          <w:lang w:val="it-IT" w:eastAsia="en-GB"/>
        </w:rPr>
        <w:t xml:space="preserve"> </w:t>
      </w:r>
      <w:r w:rsidRPr="00060C26">
        <w:rPr>
          <w:sz w:val="22"/>
          <w:szCs w:val="22"/>
          <w:lang w:val="it-IT" w:eastAsia="en-GB"/>
        </w:rPr>
        <w:t>finanțarea de bază (de ex. programul Nucleu), granturi atribuite fără competiție, sau proiecte in care</w:t>
      </w:r>
      <w:r>
        <w:rPr>
          <w:sz w:val="22"/>
          <w:szCs w:val="22"/>
          <w:lang w:val="it-IT" w:eastAsia="en-GB"/>
        </w:rPr>
        <w:t xml:space="preserve"> </w:t>
      </w:r>
      <w:r w:rsidRPr="00060C26">
        <w:rPr>
          <w:sz w:val="22"/>
          <w:szCs w:val="22"/>
          <w:lang w:val="it-IT" w:eastAsia="en-GB"/>
        </w:rPr>
        <w:t>nu se precizează activități de cercetare in Pachetul de informații/Ghidul solicitantului.</w:t>
      </w:r>
      <w:r>
        <w:rPr>
          <w:sz w:val="22"/>
          <w:szCs w:val="22"/>
          <w:lang w:val="it-IT" w:eastAsia="en-GB"/>
        </w:rPr>
        <w:t xml:space="preserve"> </w:t>
      </w:r>
      <w:r w:rsidRPr="00060C26">
        <w:rPr>
          <w:sz w:val="22"/>
          <w:szCs w:val="22"/>
          <w:lang w:val="it-IT" w:eastAsia="en-GB"/>
        </w:rPr>
        <w:t>c. Proiectele trebuie sa fie derulate in instituții sau entități care desfășoară activități de</w:t>
      </w:r>
      <w:r>
        <w:rPr>
          <w:sz w:val="22"/>
          <w:szCs w:val="22"/>
          <w:lang w:val="it-IT" w:eastAsia="en-GB"/>
        </w:rPr>
        <w:t xml:space="preserve"> </w:t>
      </w:r>
      <w:r w:rsidRPr="00060C26">
        <w:rPr>
          <w:sz w:val="22"/>
          <w:szCs w:val="22"/>
          <w:lang w:val="it-IT" w:eastAsia="en-GB"/>
        </w:rPr>
        <w:t>cercetare/dezvoltare.</w:t>
      </w:r>
    </w:p>
    <w:p w14:paraId="5E50F53A" w14:textId="403FB6F6" w:rsidR="00060C26" w:rsidRPr="00ED26FC" w:rsidRDefault="00060C26" w:rsidP="00060C26">
      <w:pPr>
        <w:autoSpaceDE w:val="0"/>
        <w:autoSpaceDN w:val="0"/>
        <w:adjustRightInd w:val="0"/>
        <w:jc w:val="both"/>
        <w:rPr>
          <w:sz w:val="22"/>
          <w:szCs w:val="22"/>
          <w:lang w:val="it-IT" w:eastAsia="en-GB"/>
        </w:rPr>
      </w:pPr>
      <w:r w:rsidRPr="00060C26">
        <w:rPr>
          <w:sz w:val="22"/>
          <w:szCs w:val="22"/>
          <w:lang w:val="it-IT" w:eastAsia="en-GB"/>
        </w:rPr>
        <w:t>d. In cazul in care nu sunt disponibile public informații despre proiectele de cercetare menționate</w:t>
      </w:r>
      <w:r>
        <w:rPr>
          <w:sz w:val="22"/>
          <w:szCs w:val="22"/>
          <w:lang w:val="it-IT" w:eastAsia="en-GB"/>
        </w:rPr>
        <w:t xml:space="preserve"> </w:t>
      </w:r>
      <w:r w:rsidRPr="00060C26">
        <w:rPr>
          <w:sz w:val="22"/>
          <w:szCs w:val="22"/>
          <w:lang w:val="it-IT" w:eastAsia="en-GB"/>
        </w:rPr>
        <w:t>in dosarul candidatului se vor include copii electronice după dovezi oficiale ale contractului de</w:t>
      </w:r>
      <w:r>
        <w:rPr>
          <w:sz w:val="22"/>
          <w:szCs w:val="22"/>
          <w:lang w:val="it-IT" w:eastAsia="en-GB"/>
        </w:rPr>
        <w:t xml:space="preserve"> </w:t>
      </w:r>
      <w:r w:rsidRPr="00060C26">
        <w:rPr>
          <w:sz w:val="22"/>
          <w:szCs w:val="22"/>
          <w:lang w:val="it-IT" w:eastAsia="en-GB"/>
        </w:rPr>
        <w:t>finanțare/pachetul de informații al competiției, dovada caștigării proiectului de către candidat in</w:t>
      </w:r>
      <w:r>
        <w:rPr>
          <w:sz w:val="22"/>
          <w:szCs w:val="22"/>
          <w:lang w:val="it-IT" w:eastAsia="en-GB"/>
        </w:rPr>
        <w:t xml:space="preserve"> </w:t>
      </w:r>
      <w:r w:rsidRPr="00060C26">
        <w:rPr>
          <w:sz w:val="22"/>
          <w:szCs w:val="22"/>
          <w:lang w:val="it-IT" w:eastAsia="en-GB"/>
        </w:rPr>
        <w:t>calitate de director de proiect sau responsabil de partener sau orice alt document care contribuie la</w:t>
      </w:r>
      <w:r>
        <w:rPr>
          <w:sz w:val="22"/>
          <w:szCs w:val="22"/>
          <w:lang w:val="it-IT" w:eastAsia="en-GB"/>
        </w:rPr>
        <w:t xml:space="preserve"> </w:t>
      </w:r>
      <w:r w:rsidRPr="00060C26">
        <w:rPr>
          <w:sz w:val="22"/>
          <w:szCs w:val="22"/>
          <w:lang w:val="it-IT" w:eastAsia="en-GB"/>
        </w:rPr>
        <w:t>clarificarea aspectelor a-c de mai sus.</w:t>
      </w:r>
    </w:p>
    <w:p w14:paraId="25213E20" w14:textId="77777777" w:rsidR="00060C26" w:rsidRPr="00060C26" w:rsidRDefault="00060C26" w:rsidP="00060C26">
      <w:pPr>
        <w:autoSpaceDE w:val="0"/>
        <w:autoSpaceDN w:val="0"/>
        <w:adjustRightInd w:val="0"/>
        <w:jc w:val="both"/>
        <w:rPr>
          <w:b/>
          <w:bCs/>
          <w:i/>
          <w:iCs/>
          <w:sz w:val="22"/>
          <w:szCs w:val="22"/>
          <w:lang w:val="it-IT" w:eastAsia="en-GB"/>
        </w:rPr>
      </w:pPr>
      <w:r w:rsidRPr="00060C26">
        <w:rPr>
          <w:b/>
          <w:bCs/>
          <w:i/>
          <w:iCs/>
          <w:sz w:val="22"/>
          <w:szCs w:val="22"/>
          <w:lang w:val="it-IT" w:eastAsia="en-GB"/>
        </w:rPr>
        <w:t>1.4. Publicarea unui articol in reviste cotate WOS având tânărul cercetător coordonat/ îndrumat printre</w:t>
      </w:r>
    </w:p>
    <w:p w14:paraId="41B6BDE7" w14:textId="075922C7" w:rsidR="00060C26" w:rsidRDefault="00060C26" w:rsidP="00841D05">
      <w:pPr>
        <w:autoSpaceDE w:val="0"/>
        <w:autoSpaceDN w:val="0"/>
        <w:adjustRightInd w:val="0"/>
        <w:spacing w:before="120" w:after="120"/>
        <w:jc w:val="both"/>
        <w:rPr>
          <w:b/>
          <w:lang w:val="it-IT"/>
        </w:rPr>
      </w:pPr>
      <w:r w:rsidRPr="00060C26">
        <w:rPr>
          <w:b/>
          <w:bCs/>
          <w:i/>
          <w:iCs/>
          <w:sz w:val="22"/>
          <w:szCs w:val="22"/>
          <w:lang w:val="it-IT" w:eastAsia="en-GB"/>
        </w:rPr>
        <w:t>autori.</w:t>
      </w:r>
    </w:p>
    <w:p w14:paraId="1AA02601" w14:textId="77777777" w:rsidR="00060C26" w:rsidRPr="0023281C" w:rsidRDefault="00060C26" w:rsidP="00060C26">
      <w:pPr>
        <w:jc w:val="center"/>
        <w:rPr>
          <w:b/>
          <w:lang w:val="it-IT"/>
        </w:rPr>
      </w:pPr>
    </w:p>
    <w:p w14:paraId="0CDEBB19" w14:textId="77777777" w:rsidR="00060C26" w:rsidRPr="0023281C" w:rsidRDefault="00060C26" w:rsidP="00060C26">
      <w:pPr>
        <w:autoSpaceDE w:val="0"/>
        <w:autoSpaceDN w:val="0"/>
        <w:adjustRightInd w:val="0"/>
        <w:rPr>
          <w:b/>
          <w:bCs/>
          <w:sz w:val="22"/>
          <w:szCs w:val="22"/>
          <w:lang w:val="it-IT" w:eastAsia="en-GB"/>
        </w:rPr>
      </w:pPr>
      <w:r w:rsidRPr="0023281C">
        <w:rPr>
          <w:b/>
          <w:bCs/>
          <w:sz w:val="22"/>
          <w:szCs w:val="22"/>
          <w:lang w:val="it-IT" w:eastAsia="en-GB"/>
        </w:rPr>
        <w:t>Subcapitolul 2</w:t>
      </w:r>
      <w:r w:rsidRPr="0023281C">
        <w:rPr>
          <w:sz w:val="22"/>
          <w:szCs w:val="22"/>
          <w:lang w:val="it-IT" w:eastAsia="en-GB"/>
        </w:rPr>
        <w:t xml:space="preserve">: </w:t>
      </w:r>
      <w:r w:rsidRPr="0023281C">
        <w:rPr>
          <w:b/>
          <w:bCs/>
          <w:sz w:val="22"/>
          <w:szCs w:val="22"/>
          <w:lang w:val="it-IT" w:eastAsia="en-GB"/>
        </w:rPr>
        <w:t>Criterii și standarde minimale</w:t>
      </w:r>
    </w:p>
    <w:p w14:paraId="57BC738A" w14:textId="77777777" w:rsidR="00060C26" w:rsidRPr="0023281C" w:rsidRDefault="00060C26" w:rsidP="00060C26">
      <w:pPr>
        <w:autoSpaceDE w:val="0"/>
        <w:autoSpaceDN w:val="0"/>
        <w:adjustRightInd w:val="0"/>
        <w:jc w:val="both"/>
        <w:rPr>
          <w:sz w:val="22"/>
          <w:szCs w:val="22"/>
          <w:lang w:val="it-IT" w:eastAsia="en-GB"/>
        </w:rPr>
      </w:pPr>
      <w:r w:rsidRPr="0023281C">
        <w:rPr>
          <w:b/>
          <w:bCs/>
          <w:i/>
          <w:iCs/>
          <w:sz w:val="22"/>
          <w:szCs w:val="22"/>
          <w:lang w:val="it-IT" w:eastAsia="en-GB"/>
        </w:rPr>
        <w:t xml:space="preserve">2.1 Evaluarea activității științifice și a capacității de inovare </w:t>
      </w:r>
      <w:r w:rsidRPr="0023281C">
        <w:rPr>
          <w:sz w:val="22"/>
          <w:szCs w:val="22"/>
          <w:lang w:val="it-IT" w:eastAsia="en-GB"/>
        </w:rPr>
        <w:t>se va face în funcție de prestigiul publicației</w:t>
      </w:r>
      <w:r>
        <w:rPr>
          <w:sz w:val="22"/>
          <w:szCs w:val="22"/>
          <w:lang w:val="it-IT" w:eastAsia="en-GB"/>
        </w:rPr>
        <w:t xml:space="preserve"> </w:t>
      </w:r>
      <w:r w:rsidRPr="0023281C">
        <w:rPr>
          <w:sz w:val="22"/>
          <w:szCs w:val="22"/>
          <w:lang w:val="it-IT" w:eastAsia="en-GB"/>
        </w:rPr>
        <w:t>(factorul Article Influence Score, respectiv de editura la care a fost publicată cartea sau volumul), de</w:t>
      </w:r>
      <w:r>
        <w:rPr>
          <w:sz w:val="22"/>
          <w:szCs w:val="22"/>
          <w:lang w:val="it-IT" w:eastAsia="en-GB"/>
        </w:rPr>
        <w:t xml:space="preserve"> </w:t>
      </w:r>
      <w:r w:rsidRPr="0023281C">
        <w:rPr>
          <w:sz w:val="22"/>
          <w:szCs w:val="22"/>
          <w:lang w:val="it-IT" w:eastAsia="en-GB"/>
        </w:rPr>
        <w:t>contribuția persoanei (autor principal sau coautor) și de impactul (vizibilitatea) lucrării în comunitatea</w:t>
      </w:r>
      <w:r>
        <w:rPr>
          <w:sz w:val="22"/>
          <w:szCs w:val="22"/>
          <w:lang w:val="it-IT" w:eastAsia="en-GB"/>
        </w:rPr>
        <w:t xml:space="preserve"> </w:t>
      </w:r>
      <w:r w:rsidRPr="0023281C">
        <w:rPr>
          <w:sz w:val="22"/>
          <w:szCs w:val="22"/>
          <w:lang w:val="it-IT" w:eastAsia="en-GB"/>
        </w:rPr>
        <w:t>specialiștilor în domeniu.</w:t>
      </w:r>
    </w:p>
    <w:p w14:paraId="73A95D94" w14:textId="77777777" w:rsidR="00060C26" w:rsidRDefault="00060C26" w:rsidP="00060C26">
      <w:pPr>
        <w:jc w:val="center"/>
        <w:rPr>
          <w:sz w:val="22"/>
          <w:szCs w:val="22"/>
          <w:lang w:val="it-IT" w:eastAsia="en-GB"/>
        </w:rPr>
      </w:pPr>
    </w:p>
    <w:p w14:paraId="4377FEE9" w14:textId="77777777" w:rsidR="00060C26" w:rsidRPr="000C751E" w:rsidRDefault="00060C26" w:rsidP="00060C26">
      <w:pPr>
        <w:rPr>
          <w:b/>
          <w:bCs/>
          <w:lang w:val="it-IT"/>
        </w:rPr>
      </w:pPr>
      <w:r w:rsidRPr="000C751E">
        <w:rPr>
          <w:b/>
          <w:bCs/>
          <w:sz w:val="22"/>
          <w:szCs w:val="22"/>
          <w:lang w:val="it-IT" w:eastAsia="en-GB"/>
        </w:rPr>
        <w:t>Tabel 1. Parametrii luați în calcul pentru evaluarea activității științifice şi modul lor de cuantificare</w:t>
      </w:r>
    </w:p>
    <w:p w14:paraId="6D7B0C21" w14:textId="77777777" w:rsidR="00060C26" w:rsidRDefault="00060C26" w:rsidP="00060C26">
      <w:pPr>
        <w:jc w:val="center"/>
        <w:rPr>
          <w:b/>
          <w:lang w:val="it-IT"/>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3"/>
        <w:gridCol w:w="6568"/>
        <w:gridCol w:w="2395"/>
      </w:tblGrid>
      <w:tr w:rsidR="00060C26" w:rsidRPr="001067DB" w14:paraId="4252440D" w14:textId="77777777" w:rsidTr="00391B7C">
        <w:tc>
          <w:tcPr>
            <w:tcW w:w="643" w:type="dxa"/>
          </w:tcPr>
          <w:p w14:paraId="248D45E0" w14:textId="77777777" w:rsidR="00060C26" w:rsidRPr="001067DB" w:rsidRDefault="00060C26" w:rsidP="00391B7C">
            <w:pPr>
              <w:jc w:val="center"/>
              <w:rPr>
                <w:b/>
              </w:rPr>
            </w:pPr>
            <w:r w:rsidRPr="001067DB">
              <w:rPr>
                <w:b/>
              </w:rPr>
              <w:t>Nr. crt.</w:t>
            </w:r>
          </w:p>
        </w:tc>
        <w:tc>
          <w:tcPr>
            <w:tcW w:w="6568" w:type="dxa"/>
          </w:tcPr>
          <w:p w14:paraId="5ABE6DD4" w14:textId="77777777" w:rsidR="00060C26" w:rsidRPr="001067DB" w:rsidRDefault="00060C26" w:rsidP="00391B7C">
            <w:pPr>
              <w:jc w:val="center"/>
              <w:rPr>
                <w:b/>
              </w:rPr>
            </w:pPr>
            <w:r w:rsidRPr="001067DB">
              <w:rPr>
                <w:b/>
              </w:rPr>
              <w:t>Parametrul</w:t>
            </w:r>
          </w:p>
        </w:tc>
        <w:tc>
          <w:tcPr>
            <w:tcW w:w="2395" w:type="dxa"/>
          </w:tcPr>
          <w:p w14:paraId="5688347B" w14:textId="77777777" w:rsidR="00060C26" w:rsidRPr="001067DB" w:rsidRDefault="00060C26" w:rsidP="00391B7C">
            <w:pPr>
              <w:jc w:val="center"/>
              <w:rPr>
                <w:b/>
              </w:rPr>
            </w:pPr>
            <w:r w:rsidRPr="001067DB">
              <w:rPr>
                <w:b/>
              </w:rPr>
              <w:t>Modul de calcul</w:t>
            </w:r>
          </w:p>
        </w:tc>
      </w:tr>
      <w:tr w:rsidR="00060C26" w:rsidRPr="001067DB" w14:paraId="5A5CBBF6" w14:textId="77777777" w:rsidTr="00391B7C">
        <w:tc>
          <w:tcPr>
            <w:tcW w:w="643" w:type="dxa"/>
          </w:tcPr>
          <w:p w14:paraId="690979BE" w14:textId="77777777" w:rsidR="00060C26" w:rsidRPr="001067DB" w:rsidRDefault="00060C26" w:rsidP="00391B7C">
            <w:pPr>
              <w:jc w:val="both"/>
              <w:rPr>
                <w:b/>
              </w:rPr>
            </w:pPr>
            <w:r w:rsidRPr="001067DB">
              <w:rPr>
                <w:b/>
              </w:rPr>
              <w:t>1</w:t>
            </w:r>
          </w:p>
        </w:tc>
        <w:tc>
          <w:tcPr>
            <w:tcW w:w="6568" w:type="dxa"/>
          </w:tcPr>
          <w:p w14:paraId="2B9051C1" w14:textId="77777777" w:rsidR="00060C26" w:rsidRPr="001067DB" w:rsidRDefault="00060C26" w:rsidP="00391B7C">
            <w:pPr>
              <w:jc w:val="both"/>
              <w:rPr>
                <w:b/>
              </w:rPr>
            </w:pPr>
            <w:r w:rsidRPr="001067DB">
              <w:rPr>
                <w:lang w:val="ro-RO"/>
              </w:rPr>
              <w:t xml:space="preserve">Articole publicate în reviste cotate </w:t>
            </w:r>
            <w:r w:rsidRPr="00F933E5">
              <w:rPr>
                <w:i/>
                <w:iCs/>
                <w:lang w:val="ro-RO"/>
              </w:rPr>
              <w:t>Web of Science Core Collection</w:t>
            </w:r>
            <w:r w:rsidRPr="001067DB">
              <w:rPr>
                <w:lang w:val="ro-RO"/>
              </w:rPr>
              <w:t>, ca autor principal</w:t>
            </w:r>
          </w:p>
        </w:tc>
        <w:tc>
          <w:tcPr>
            <w:tcW w:w="2395" w:type="dxa"/>
          </w:tcPr>
          <w:p w14:paraId="5A9D29E2" w14:textId="77777777" w:rsidR="00060C26" w:rsidRPr="00BA7D27" w:rsidRDefault="00060C26" w:rsidP="00391B7C">
            <w:pPr>
              <w:jc w:val="center"/>
            </w:pPr>
            <w:r>
              <w:t>c</w:t>
            </w:r>
            <w:r w:rsidRPr="00BA7D27">
              <w:t>onform formulei (1)</w:t>
            </w:r>
          </w:p>
        </w:tc>
      </w:tr>
      <w:tr w:rsidR="00060C26" w:rsidRPr="001067DB" w14:paraId="0FD1B138" w14:textId="77777777" w:rsidTr="00391B7C">
        <w:tc>
          <w:tcPr>
            <w:tcW w:w="643" w:type="dxa"/>
          </w:tcPr>
          <w:p w14:paraId="32A3A5AF" w14:textId="77777777" w:rsidR="00060C26" w:rsidRPr="001067DB" w:rsidRDefault="00060C26" w:rsidP="00391B7C">
            <w:pPr>
              <w:jc w:val="both"/>
              <w:rPr>
                <w:b/>
              </w:rPr>
            </w:pPr>
            <w:r w:rsidRPr="001067DB">
              <w:rPr>
                <w:b/>
              </w:rPr>
              <w:t>2</w:t>
            </w:r>
          </w:p>
        </w:tc>
        <w:tc>
          <w:tcPr>
            <w:tcW w:w="6568" w:type="dxa"/>
          </w:tcPr>
          <w:p w14:paraId="4B17F1D5" w14:textId="77777777" w:rsidR="00060C26" w:rsidRPr="001067DB" w:rsidRDefault="00060C26" w:rsidP="00391B7C">
            <w:pPr>
              <w:jc w:val="both"/>
              <w:rPr>
                <w:b/>
              </w:rPr>
            </w:pPr>
            <w:r w:rsidRPr="001067DB">
              <w:rPr>
                <w:lang w:val="ro-RO"/>
              </w:rPr>
              <w:t xml:space="preserve">Articole publicate în reviste cotate </w:t>
            </w:r>
            <w:r w:rsidRPr="00F933E5">
              <w:rPr>
                <w:i/>
                <w:iCs/>
                <w:lang w:val="ro-RO"/>
              </w:rPr>
              <w:t>Web of Science Core Collection</w:t>
            </w:r>
            <w:r w:rsidRPr="001067DB">
              <w:rPr>
                <w:lang w:val="ro-RO"/>
              </w:rPr>
              <w:t>, ca şi contributor</w:t>
            </w:r>
          </w:p>
        </w:tc>
        <w:tc>
          <w:tcPr>
            <w:tcW w:w="2395" w:type="dxa"/>
          </w:tcPr>
          <w:p w14:paraId="70A54840" w14:textId="77777777" w:rsidR="00060C26" w:rsidRPr="00BA7D27" w:rsidRDefault="00060C26" w:rsidP="00391B7C">
            <w:pPr>
              <w:jc w:val="center"/>
            </w:pPr>
            <w:r>
              <w:t>c</w:t>
            </w:r>
            <w:r w:rsidRPr="00BA7D27">
              <w:t>onform formulei (2)</w:t>
            </w:r>
          </w:p>
        </w:tc>
      </w:tr>
      <w:tr w:rsidR="00060C26" w:rsidRPr="001067DB" w14:paraId="0F05C07F" w14:textId="77777777" w:rsidTr="00391B7C">
        <w:tc>
          <w:tcPr>
            <w:tcW w:w="643" w:type="dxa"/>
          </w:tcPr>
          <w:p w14:paraId="7A886F75" w14:textId="77777777" w:rsidR="00060C26" w:rsidRPr="001067DB" w:rsidRDefault="00060C26" w:rsidP="00391B7C">
            <w:pPr>
              <w:jc w:val="both"/>
              <w:rPr>
                <w:b/>
              </w:rPr>
            </w:pPr>
            <w:r w:rsidRPr="001067DB">
              <w:rPr>
                <w:b/>
              </w:rPr>
              <w:t>3</w:t>
            </w:r>
          </w:p>
        </w:tc>
        <w:tc>
          <w:tcPr>
            <w:tcW w:w="6568" w:type="dxa"/>
          </w:tcPr>
          <w:p w14:paraId="5F28CB98" w14:textId="77777777" w:rsidR="00060C26" w:rsidRPr="00AA19E2" w:rsidRDefault="00060C26" w:rsidP="00391B7C">
            <w:pPr>
              <w:jc w:val="both"/>
              <w:rPr>
                <w:b/>
                <w:lang w:val="it-IT"/>
              </w:rPr>
            </w:pPr>
            <w:r w:rsidRPr="001067DB">
              <w:rPr>
                <w:lang w:val="ro-RO"/>
              </w:rPr>
              <w:t>Articole publicate în reviste indexate BDI , ca autor principal</w:t>
            </w:r>
          </w:p>
        </w:tc>
        <w:tc>
          <w:tcPr>
            <w:tcW w:w="2395" w:type="dxa"/>
          </w:tcPr>
          <w:p w14:paraId="3B177C3B" w14:textId="77777777" w:rsidR="00060C26" w:rsidRPr="001067DB" w:rsidRDefault="00060C26" w:rsidP="00391B7C">
            <w:pPr>
              <w:jc w:val="center"/>
              <w:rPr>
                <w:b/>
              </w:rPr>
            </w:pPr>
            <w:r w:rsidRPr="001067DB">
              <w:rPr>
                <w:lang w:val="it-IT"/>
              </w:rPr>
              <w:t>(1 +c</w:t>
            </w:r>
            <w:r w:rsidRPr="001067DB">
              <w:rPr>
                <w:vertAlign w:val="subscript"/>
                <w:lang w:val="it-IT"/>
              </w:rPr>
              <w:t>1</w:t>
            </w:r>
            <w:r w:rsidRPr="001067DB">
              <w:rPr>
                <w:lang w:val="it-IT"/>
              </w:rPr>
              <w:t>) +(1 +c</w:t>
            </w:r>
            <w:r w:rsidRPr="001067DB">
              <w:rPr>
                <w:vertAlign w:val="subscript"/>
                <w:lang w:val="it-IT"/>
              </w:rPr>
              <w:t>2</w:t>
            </w:r>
            <w:r w:rsidRPr="001067DB">
              <w:rPr>
                <w:lang w:val="it-IT"/>
              </w:rPr>
              <w:t>) +...+ (1 +c</w:t>
            </w:r>
            <w:r w:rsidRPr="001067DB">
              <w:rPr>
                <w:vertAlign w:val="subscript"/>
                <w:lang w:val="it-IT"/>
              </w:rPr>
              <w:t>N</w:t>
            </w:r>
            <w:r w:rsidRPr="001067DB">
              <w:rPr>
                <w:lang w:val="it-IT"/>
              </w:rPr>
              <w:t>)</w:t>
            </w:r>
          </w:p>
        </w:tc>
      </w:tr>
      <w:tr w:rsidR="00060C26" w:rsidRPr="001067DB" w14:paraId="2BEF2BCA" w14:textId="77777777" w:rsidTr="00391B7C">
        <w:tc>
          <w:tcPr>
            <w:tcW w:w="643" w:type="dxa"/>
          </w:tcPr>
          <w:p w14:paraId="6AB6928A" w14:textId="77777777" w:rsidR="00060C26" w:rsidRPr="001067DB" w:rsidRDefault="00060C26" w:rsidP="00391B7C">
            <w:pPr>
              <w:jc w:val="both"/>
              <w:rPr>
                <w:b/>
              </w:rPr>
            </w:pPr>
            <w:r w:rsidRPr="001067DB">
              <w:rPr>
                <w:b/>
              </w:rPr>
              <w:t>4</w:t>
            </w:r>
          </w:p>
        </w:tc>
        <w:tc>
          <w:tcPr>
            <w:tcW w:w="6568" w:type="dxa"/>
          </w:tcPr>
          <w:p w14:paraId="7920A021" w14:textId="77777777" w:rsidR="00060C26" w:rsidRPr="00AA19E2" w:rsidRDefault="00060C26" w:rsidP="00391B7C">
            <w:pPr>
              <w:jc w:val="both"/>
              <w:rPr>
                <w:b/>
                <w:lang w:val="it-IT"/>
              </w:rPr>
            </w:pPr>
            <w:r w:rsidRPr="001067DB">
              <w:rPr>
                <w:lang w:val="ro-RO"/>
              </w:rPr>
              <w:t>Articole publicate în reviste indexate BDI, ca şi contributor</w:t>
            </w:r>
          </w:p>
        </w:tc>
        <w:tc>
          <w:tcPr>
            <w:tcW w:w="2395" w:type="dxa"/>
          </w:tcPr>
          <w:p w14:paraId="73AC16AF" w14:textId="77777777" w:rsidR="00060C26" w:rsidRPr="001067DB" w:rsidRDefault="00060C26" w:rsidP="00391B7C">
            <w:pPr>
              <w:jc w:val="center"/>
              <w:rPr>
                <w:b/>
              </w:rPr>
            </w:pPr>
            <w:r w:rsidRPr="001067DB">
              <w:rPr>
                <w:lang w:val="it-IT"/>
              </w:rPr>
              <w:t>0,7 x [(1 +c</w:t>
            </w:r>
            <w:r w:rsidRPr="001067DB">
              <w:rPr>
                <w:vertAlign w:val="subscript"/>
                <w:lang w:val="it-IT"/>
              </w:rPr>
              <w:t>1</w:t>
            </w:r>
            <w:r w:rsidRPr="001067DB">
              <w:rPr>
                <w:lang w:val="it-IT"/>
              </w:rPr>
              <w:t>) +(1 +c</w:t>
            </w:r>
            <w:r w:rsidRPr="001067DB">
              <w:rPr>
                <w:vertAlign w:val="subscript"/>
                <w:lang w:val="it-IT"/>
              </w:rPr>
              <w:t>2</w:t>
            </w:r>
            <w:r w:rsidRPr="001067DB">
              <w:rPr>
                <w:lang w:val="it-IT"/>
              </w:rPr>
              <w:t>) +...+ (1 +c</w:t>
            </w:r>
            <w:r w:rsidRPr="001067DB">
              <w:rPr>
                <w:vertAlign w:val="subscript"/>
                <w:lang w:val="it-IT"/>
              </w:rPr>
              <w:t>N</w:t>
            </w:r>
            <w:r w:rsidRPr="001067DB">
              <w:rPr>
                <w:lang w:val="it-IT"/>
              </w:rPr>
              <w:t>)]</w:t>
            </w:r>
          </w:p>
        </w:tc>
      </w:tr>
      <w:tr w:rsidR="00060C26" w:rsidRPr="001067DB" w14:paraId="21379E54" w14:textId="77777777" w:rsidTr="00391B7C">
        <w:tc>
          <w:tcPr>
            <w:tcW w:w="643" w:type="dxa"/>
          </w:tcPr>
          <w:p w14:paraId="116FB3BC" w14:textId="77777777" w:rsidR="00060C26" w:rsidRPr="001067DB" w:rsidRDefault="00060C26" w:rsidP="00391B7C">
            <w:pPr>
              <w:jc w:val="both"/>
              <w:rPr>
                <w:b/>
              </w:rPr>
            </w:pPr>
            <w:r w:rsidRPr="001067DB">
              <w:rPr>
                <w:b/>
              </w:rPr>
              <w:t>5</w:t>
            </w:r>
          </w:p>
        </w:tc>
        <w:tc>
          <w:tcPr>
            <w:tcW w:w="6568" w:type="dxa"/>
          </w:tcPr>
          <w:p w14:paraId="054EF47D" w14:textId="77777777" w:rsidR="00060C26" w:rsidRPr="00AA19E2" w:rsidRDefault="00060C26" w:rsidP="00391B7C">
            <w:pPr>
              <w:jc w:val="both"/>
              <w:rPr>
                <w:b/>
                <w:lang w:val="it-IT"/>
              </w:rPr>
            </w:pPr>
            <w:r w:rsidRPr="001067DB">
              <w:rPr>
                <w:lang w:val="ro-RO"/>
              </w:rPr>
              <w:t>Cărţi apărute la edituri  edituri internaționale de prestigiu</w:t>
            </w:r>
          </w:p>
        </w:tc>
        <w:tc>
          <w:tcPr>
            <w:tcW w:w="2395" w:type="dxa"/>
          </w:tcPr>
          <w:p w14:paraId="410613EF" w14:textId="77777777" w:rsidR="00060C26" w:rsidRPr="001067DB" w:rsidRDefault="00060C26" w:rsidP="00391B7C">
            <w:pPr>
              <w:jc w:val="center"/>
              <w:rPr>
                <w:b/>
              </w:rPr>
            </w:pPr>
            <w:r w:rsidRPr="001067DB">
              <w:rPr>
                <w:lang w:val="it-IT"/>
              </w:rPr>
              <w:t>(100+c):n</w:t>
            </w:r>
          </w:p>
        </w:tc>
      </w:tr>
      <w:tr w:rsidR="00060C26" w:rsidRPr="001067DB" w14:paraId="74C18D96" w14:textId="77777777" w:rsidTr="00391B7C">
        <w:tc>
          <w:tcPr>
            <w:tcW w:w="643" w:type="dxa"/>
          </w:tcPr>
          <w:p w14:paraId="6DC1C292" w14:textId="77777777" w:rsidR="00060C26" w:rsidRPr="001067DB" w:rsidRDefault="00060C26" w:rsidP="00391B7C">
            <w:pPr>
              <w:jc w:val="both"/>
              <w:rPr>
                <w:b/>
              </w:rPr>
            </w:pPr>
            <w:r w:rsidRPr="001067DB">
              <w:rPr>
                <w:b/>
              </w:rPr>
              <w:t>6</w:t>
            </w:r>
          </w:p>
        </w:tc>
        <w:tc>
          <w:tcPr>
            <w:tcW w:w="6568" w:type="dxa"/>
          </w:tcPr>
          <w:p w14:paraId="3D5254DF" w14:textId="77777777" w:rsidR="00060C26" w:rsidRPr="001067DB" w:rsidRDefault="00060C26" w:rsidP="00391B7C">
            <w:pPr>
              <w:jc w:val="both"/>
              <w:rPr>
                <w:b/>
                <w:lang w:val="it-IT"/>
              </w:rPr>
            </w:pPr>
            <w:r w:rsidRPr="001067DB">
              <w:rPr>
                <w:lang w:val="ro-RO"/>
              </w:rPr>
              <w:t xml:space="preserve">Cărţi apărute </w:t>
            </w:r>
            <w:r>
              <w:rPr>
                <w:lang w:val="ro-RO"/>
              </w:rPr>
              <w:t>la</w:t>
            </w:r>
            <w:r w:rsidRPr="001067DB">
              <w:rPr>
                <w:lang w:val="ro-RO"/>
              </w:rPr>
              <w:t xml:space="preserve"> alte edituri internaționale</w:t>
            </w:r>
          </w:p>
        </w:tc>
        <w:tc>
          <w:tcPr>
            <w:tcW w:w="2395" w:type="dxa"/>
          </w:tcPr>
          <w:p w14:paraId="1A8ED657" w14:textId="77777777" w:rsidR="00060C26" w:rsidRPr="001067DB" w:rsidRDefault="00060C26" w:rsidP="00391B7C">
            <w:pPr>
              <w:jc w:val="center"/>
              <w:rPr>
                <w:b/>
                <w:lang w:val="it-IT"/>
              </w:rPr>
            </w:pPr>
            <w:r w:rsidRPr="001067DB">
              <w:rPr>
                <w:lang w:val="it-IT"/>
              </w:rPr>
              <w:t>(40+c):n</w:t>
            </w:r>
          </w:p>
        </w:tc>
      </w:tr>
      <w:tr w:rsidR="00060C26" w:rsidRPr="001067DB" w14:paraId="036573E1" w14:textId="77777777" w:rsidTr="00391B7C">
        <w:tc>
          <w:tcPr>
            <w:tcW w:w="643" w:type="dxa"/>
          </w:tcPr>
          <w:p w14:paraId="4061A65C" w14:textId="77777777" w:rsidR="00060C26" w:rsidRPr="001067DB" w:rsidRDefault="00060C26" w:rsidP="00391B7C">
            <w:pPr>
              <w:jc w:val="both"/>
              <w:rPr>
                <w:b/>
              </w:rPr>
            </w:pPr>
            <w:r w:rsidRPr="001067DB">
              <w:rPr>
                <w:b/>
              </w:rPr>
              <w:t>7</w:t>
            </w:r>
          </w:p>
        </w:tc>
        <w:tc>
          <w:tcPr>
            <w:tcW w:w="6568" w:type="dxa"/>
          </w:tcPr>
          <w:p w14:paraId="7D37DC6D" w14:textId="77777777" w:rsidR="00060C26" w:rsidRPr="001067DB" w:rsidRDefault="00060C26" w:rsidP="00391B7C">
            <w:pPr>
              <w:jc w:val="both"/>
              <w:rPr>
                <w:b/>
                <w:lang w:val="ro-RO"/>
              </w:rPr>
            </w:pPr>
            <w:r w:rsidRPr="001067DB">
              <w:rPr>
                <w:lang w:val="ro-RO"/>
              </w:rPr>
              <w:t xml:space="preserve">Cărţi apărute </w:t>
            </w:r>
            <w:r>
              <w:rPr>
                <w:lang w:val="ro-RO"/>
              </w:rPr>
              <w:t>la</w:t>
            </w:r>
            <w:r w:rsidRPr="001067DB">
              <w:rPr>
                <w:lang w:val="ro-RO"/>
              </w:rPr>
              <w:t xml:space="preserve"> Editura Academiei Române</w:t>
            </w:r>
            <w:r>
              <w:rPr>
                <w:lang w:val="ro-RO"/>
              </w:rPr>
              <w:t xml:space="preserve"> sau la edituri Universitare</w:t>
            </w:r>
          </w:p>
        </w:tc>
        <w:tc>
          <w:tcPr>
            <w:tcW w:w="2395" w:type="dxa"/>
          </w:tcPr>
          <w:p w14:paraId="63104CF6" w14:textId="77777777" w:rsidR="00060C26" w:rsidRPr="001067DB" w:rsidRDefault="00060C26" w:rsidP="00391B7C">
            <w:pPr>
              <w:jc w:val="center"/>
              <w:rPr>
                <w:lang w:val="it-IT"/>
              </w:rPr>
            </w:pPr>
            <w:r w:rsidRPr="001067DB">
              <w:rPr>
                <w:lang w:val="it-IT"/>
              </w:rPr>
              <w:t>(</w:t>
            </w:r>
            <w:r>
              <w:rPr>
                <w:lang w:val="it-IT"/>
              </w:rPr>
              <w:t>2</w:t>
            </w:r>
            <w:r w:rsidRPr="001067DB">
              <w:rPr>
                <w:lang w:val="it-IT"/>
              </w:rPr>
              <w:t>0+c):n</w:t>
            </w:r>
          </w:p>
        </w:tc>
      </w:tr>
      <w:tr w:rsidR="00060C26" w:rsidRPr="001067DB" w14:paraId="6D965CD9" w14:textId="77777777" w:rsidTr="00391B7C">
        <w:tc>
          <w:tcPr>
            <w:tcW w:w="643" w:type="dxa"/>
          </w:tcPr>
          <w:p w14:paraId="661B318A" w14:textId="77777777" w:rsidR="00060C26" w:rsidRPr="001067DB" w:rsidRDefault="00060C26" w:rsidP="00391B7C">
            <w:pPr>
              <w:jc w:val="both"/>
              <w:rPr>
                <w:b/>
              </w:rPr>
            </w:pPr>
            <w:r w:rsidRPr="001067DB">
              <w:rPr>
                <w:b/>
              </w:rPr>
              <w:t>8</w:t>
            </w:r>
          </w:p>
        </w:tc>
        <w:tc>
          <w:tcPr>
            <w:tcW w:w="6568" w:type="dxa"/>
          </w:tcPr>
          <w:p w14:paraId="3C485AD1" w14:textId="77777777" w:rsidR="00060C26" w:rsidRPr="001067DB" w:rsidRDefault="00060C26" w:rsidP="00391B7C">
            <w:pPr>
              <w:jc w:val="both"/>
              <w:rPr>
                <w:lang w:val="ro-RO"/>
              </w:rPr>
            </w:pPr>
            <w:r w:rsidRPr="001067DB">
              <w:rPr>
                <w:lang w:val="ro-RO"/>
              </w:rPr>
              <w:t xml:space="preserve">Cărţi apărute </w:t>
            </w:r>
            <w:r>
              <w:rPr>
                <w:lang w:val="ro-RO"/>
              </w:rPr>
              <w:t>la</w:t>
            </w:r>
            <w:r w:rsidRPr="001067DB">
              <w:rPr>
                <w:lang w:val="ro-RO"/>
              </w:rPr>
              <w:t xml:space="preserve"> alte edituri din țară</w:t>
            </w:r>
          </w:p>
        </w:tc>
        <w:tc>
          <w:tcPr>
            <w:tcW w:w="2395" w:type="dxa"/>
          </w:tcPr>
          <w:p w14:paraId="3ED0DC0B" w14:textId="77777777" w:rsidR="00060C26" w:rsidRPr="001067DB" w:rsidRDefault="00060C26" w:rsidP="00391B7C">
            <w:pPr>
              <w:jc w:val="center"/>
              <w:rPr>
                <w:lang w:val="it-IT"/>
              </w:rPr>
            </w:pPr>
            <w:r w:rsidRPr="001067DB">
              <w:rPr>
                <w:lang w:val="it-IT"/>
              </w:rPr>
              <w:t>(</w:t>
            </w:r>
            <w:r>
              <w:rPr>
                <w:lang w:val="it-IT"/>
              </w:rPr>
              <w:t>1</w:t>
            </w:r>
            <w:r w:rsidRPr="001067DB">
              <w:rPr>
                <w:lang w:val="it-IT"/>
              </w:rPr>
              <w:t>0+c):n</w:t>
            </w:r>
          </w:p>
        </w:tc>
      </w:tr>
      <w:tr w:rsidR="00060C26" w:rsidRPr="001067DB" w14:paraId="422A0464" w14:textId="77777777" w:rsidTr="00391B7C">
        <w:tc>
          <w:tcPr>
            <w:tcW w:w="643" w:type="dxa"/>
          </w:tcPr>
          <w:p w14:paraId="3C74DC48" w14:textId="77777777" w:rsidR="00060C26" w:rsidRPr="001067DB" w:rsidRDefault="00060C26" w:rsidP="00391B7C">
            <w:pPr>
              <w:jc w:val="both"/>
              <w:rPr>
                <w:b/>
              </w:rPr>
            </w:pPr>
            <w:r w:rsidRPr="001067DB">
              <w:rPr>
                <w:b/>
              </w:rPr>
              <w:t>9</w:t>
            </w:r>
          </w:p>
        </w:tc>
        <w:tc>
          <w:tcPr>
            <w:tcW w:w="6568" w:type="dxa"/>
          </w:tcPr>
          <w:p w14:paraId="6A337BEA" w14:textId="77777777" w:rsidR="00060C26" w:rsidRPr="001067DB" w:rsidRDefault="00060C26" w:rsidP="00391B7C">
            <w:pPr>
              <w:jc w:val="both"/>
              <w:rPr>
                <w:b/>
                <w:lang w:val="it-IT"/>
              </w:rPr>
            </w:pPr>
            <w:r w:rsidRPr="001067DB">
              <w:rPr>
                <w:lang w:val="ro-RO"/>
              </w:rPr>
              <w:t>Capitole  în volume apărute la edituri internaționale de prestigiu</w:t>
            </w:r>
          </w:p>
        </w:tc>
        <w:tc>
          <w:tcPr>
            <w:tcW w:w="2395" w:type="dxa"/>
          </w:tcPr>
          <w:p w14:paraId="54259DF8" w14:textId="77777777" w:rsidR="00060C26" w:rsidRPr="001067DB" w:rsidRDefault="00060C26" w:rsidP="00391B7C">
            <w:pPr>
              <w:jc w:val="center"/>
              <w:rPr>
                <w:b/>
                <w:lang w:val="it-IT"/>
              </w:rPr>
            </w:pPr>
            <w:r w:rsidRPr="001067DB">
              <w:rPr>
                <w:lang w:val="it-IT"/>
              </w:rPr>
              <w:t>(50+c):n</w:t>
            </w:r>
          </w:p>
        </w:tc>
      </w:tr>
      <w:tr w:rsidR="00060C26" w:rsidRPr="001067DB" w14:paraId="199D1EC2" w14:textId="77777777" w:rsidTr="00391B7C">
        <w:tc>
          <w:tcPr>
            <w:tcW w:w="643" w:type="dxa"/>
          </w:tcPr>
          <w:p w14:paraId="60F74D3D" w14:textId="77777777" w:rsidR="00060C26" w:rsidRPr="001067DB" w:rsidRDefault="00060C26" w:rsidP="00391B7C">
            <w:pPr>
              <w:jc w:val="both"/>
              <w:rPr>
                <w:b/>
              </w:rPr>
            </w:pPr>
            <w:r w:rsidRPr="001067DB">
              <w:rPr>
                <w:b/>
              </w:rPr>
              <w:t>10</w:t>
            </w:r>
          </w:p>
        </w:tc>
        <w:tc>
          <w:tcPr>
            <w:tcW w:w="6568" w:type="dxa"/>
          </w:tcPr>
          <w:p w14:paraId="0A5AFFFF" w14:textId="77777777" w:rsidR="00060C26" w:rsidRPr="00AA19E2" w:rsidRDefault="00060C26" w:rsidP="00391B7C">
            <w:pPr>
              <w:jc w:val="both"/>
              <w:rPr>
                <w:b/>
                <w:lang w:val="it-IT"/>
              </w:rPr>
            </w:pPr>
            <w:r w:rsidRPr="001067DB">
              <w:rPr>
                <w:lang w:val="ro-RO"/>
              </w:rPr>
              <w:t>Capitole apărute în volume la  alte edituri internaționale</w:t>
            </w:r>
          </w:p>
        </w:tc>
        <w:tc>
          <w:tcPr>
            <w:tcW w:w="2395" w:type="dxa"/>
          </w:tcPr>
          <w:p w14:paraId="601B7D27" w14:textId="77777777" w:rsidR="00060C26" w:rsidRPr="001067DB" w:rsidRDefault="00060C26" w:rsidP="00391B7C">
            <w:pPr>
              <w:jc w:val="center"/>
              <w:rPr>
                <w:b/>
              </w:rPr>
            </w:pPr>
            <w:r w:rsidRPr="001067DB">
              <w:rPr>
                <w:lang w:val="it-IT"/>
              </w:rPr>
              <w:t>(20+c):n</w:t>
            </w:r>
          </w:p>
        </w:tc>
      </w:tr>
      <w:tr w:rsidR="00060C26" w:rsidRPr="001067DB" w14:paraId="1C1F39C8" w14:textId="77777777" w:rsidTr="00391B7C">
        <w:tc>
          <w:tcPr>
            <w:tcW w:w="643" w:type="dxa"/>
          </w:tcPr>
          <w:p w14:paraId="3BB1A6EF" w14:textId="77777777" w:rsidR="00060C26" w:rsidRPr="001067DB" w:rsidRDefault="00060C26" w:rsidP="00391B7C">
            <w:pPr>
              <w:jc w:val="both"/>
              <w:rPr>
                <w:b/>
              </w:rPr>
            </w:pPr>
            <w:r w:rsidRPr="001067DB">
              <w:rPr>
                <w:b/>
              </w:rPr>
              <w:t>11</w:t>
            </w:r>
          </w:p>
        </w:tc>
        <w:tc>
          <w:tcPr>
            <w:tcW w:w="6568" w:type="dxa"/>
          </w:tcPr>
          <w:p w14:paraId="295DE9FB" w14:textId="77777777" w:rsidR="00060C26" w:rsidRPr="001067DB" w:rsidRDefault="00060C26" w:rsidP="00391B7C">
            <w:pPr>
              <w:jc w:val="both"/>
              <w:rPr>
                <w:lang w:val="ro-RO"/>
              </w:rPr>
            </w:pPr>
            <w:r w:rsidRPr="001067DB">
              <w:rPr>
                <w:lang w:val="ro-RO"/>
              </w:rPr>
              <w:t>Capitole apărute în cărți/volume Editura Academiei Române</w:t>
            </w:r>
            <w:r>
              <w:rPr>
                <w:lang w:val="ro-RO"/>
              </w:rPr>
              <w:t xml:space="preserve"> sau la edituri Universitare</w:t>
            </w:r>
          </w:p>
        </w:tc>
        <w:tc>
          <w:tcPr>
            <w:tcW w:w="2395" w:type="dxa"/>
          </w:tcPr>
          <w:p w14:paraId="12E5FCC8" w14:textId="77777777" w:rsidR="00060C26" w:rsidRPr="001067DB" w:rsidRDefault="00060C26" w:rsidP="00391B7C">
            <w:pPr>
              <w:jc w:val="center"/>
              <w:rPr>
                <w:lang w:val="it-IT"/>
              </w:rPr>
            </w:pPr>
            <w:r w:rsidRPr="001067DB">
              <w:rPr>
                <w:lang w:val="it-IT"/>
              </w:rPr>
              <w:t>(10+c):n</w:t>
            </w:r>
          </w:p>
        </w:tc>
      </w:tr>
      <w:tr w:rsidR="00060C26" w:rsidRPr="001067DB" w14:paraId="7C7C3284" w14:textId="77777777" w:rsidTr="00391B7C">
        <w:tc>
          <w:tcPr>
            <w:tcW w:w="643" w:type="dxa"/>
          </w:tcPr>
          <w:p w14:paraId="74F87F2D" w14:textId="77777777" w:rsidR="00060C26" w:rsidRPr="001067DB" w:rsidRDefault="00060C26" w:rsidP="00391B7C">
            <w:pPr>
              <w:jc w:val="both"/>
              <w:rPr>
                <w:b/>
              </w:rPr>
            </w:pPr>
            <w:r w:rsidRPr="001067DB">
              <w:rPr>
                <w:b/>
              </w:rPr>
              <w:t>12</w:t>
            </w:r>
          </w:p>
        </w:tc>
        <w:tc>
          <w:tcPr>
            <w:tcW w:w="6568" w:type="dxa"/>
          </w:tcPr>
          <w:p w14:paraId="7C33D329" w14:textId="77777777" w:rsidR="00060C26" w:rsidRPr="001067DB" w:rsidRDefault="00060C26" w:rsidP="00391B7C">
            <w:pPr>
              <w:jc w:val="both"/>
              <w:rPr>
                <w:lang w:val="ro-RO"/>
              </w:rPr>
            </w:pPr>
            <w:r w:rsidRPr="001067DB">
              <w:rPr>
                <w:lang w:val="ro-RO"/>
              </w:rPr>
              <w:t>Capitole apărute în cărți/volume la edituri naționale</w:t>
            </w:r>
          </w:p>
        </w:tc>
        <w:tc>
          <w:tcPr>
            <w:tcW w:w="2395" w:type="dxa"/>
          </w:tcPr>
          <w:p w14:paraId="6B38C8CC" w14:textId="77777777" w:rsidR="00060C26" w:rsidRPr="001067DB" w:rsidRDefault="00060C26" w:rsidP="00391B7C">
            <w:pPr>
              <w:jc w:val="center"/>
              <w:rPr>
                <w:lang w:val="it-IT"/>
              </w:rPr>
            </w:pPr>
            <w:r w:rsidRPr="001067DB">
              <w:rPr>
                <w:lang w:val="it-IT"/>
              </w:rPr>
              <w:t>(</w:t>
            </w:r>
            <w:r>
              <w:rPr>
                <w:lang w:val="it-IT"/>
              </w:rPr>
              <w:t>5</w:t>
            </w:r>
            <w:r w:rsidRPr="001067DB">
              <w:rPr>
                <w:lang w:val="it-IT"/>
              </w:rPr>
              <w:t>+c):n</w:t>
            </w:r>
          </w:p>
        </w:tc>
      </w:tr>
      <w:tr w:rsidR="00060C26" w:rsidRPr="001067DB" w14:paraId="6F7155BA" w14:textId="77777777" w:rsidTr="00391B7C">
        <w:tc>
          <w:tcPr>
            <w:tcW w:w="643" w:type="dxa"/>
          </w:tcPr>
          <w:p w14:paraId="43AAEE42" w14:textId="77777777" w:rsidR="00060C26" w:rsidRPr="001067DB" w:rsidRDefault="00060C26" w:rsidP="00391B7C">
            <w:pPr>
              <w:jc w:val="both"/>
              <w:rPr>
                <w:b/>
              </w:rPr>
            </w:pPr>
            <w:r w:rsidRPr="001067DB">
              <w:rPr>
                <w:b/>
              </w:rPr>
              <w:t>13</w:t>
            </w:r>
          </w:p>
        </w:tc>
        <w:tc>
          <w:tcPr>
            <w:tcW w:w="6568" w:type="dxa"/>
          </w:tcPr>
          <w:p w14:paraId="0F834102" w14:textId="77777777" w:rsidR="00060C26" w:rsidRPr="001067DB" w:rsidRDefault="00060C26" w:rsidP="00391B7C">
            <w:pPr>
              <w:jc w:val="both"/>
              <w:rPr>
                <w:b/>
                <w:lang w:val="ro-RO"/>
              </w:rPr>
            </w:pPr>
            <w:r w:rsidRPr="001067DB">
              <w:rPr>
                <w:lang w:val="it-IT"/>
              </w:rPr>
              <w:t>Editor/redactor/coordonator</w:t>
            </w:r>
            <w:r>
              <w:rPr>
                <w:lang w:val="it-IT"/>
              </w:rPr>
              <w:t xml:space="preserve"> cărți</w:t>
            </w:r>
            <w:r w:rsidRPr="001067DB">
              <w:rPr>
                <w:lang w:val="ro-RO"/>
              </w:rPr>
              <w:t xml:space="preserve"> apărute la edituri  edituri internaționale de prestigiu</w:t>
            </w:r>
          </w:p>
        </w:tc>
        <w:tc>
          <w:tcPr>
            <w:tcW w:w="2395" w:type="dxa"/>
          </w:tcPr>
          <w:p w14:paraId="396193D6" w14:textId="77777777" w:rsidR="00060C26" w:rsidRPr="001067DB" w:rsidRDefault="00060C26" w:rsidP="00391B7C">
            <w:pPr>
              <w:jc w:val="center"/>
              <w:rPr>
                <w:b/>
              </w:rPr>
            </w:pPr>
            <w:r w:rsidRPr="001067DB">
              <w:rPr>
                <w:lang w:val="it-IT"/>
              </w:rPr>
              <w:t>(</w:t>
            </w:r>
            <w:r>
              <w:rPr>
                <w:lang w:val="it-IT"/>
              </w:rPr>
              <w:t>5</w:t>
            </w:r>
            <w:r w:rsidRPr="001067DB">
              <w:rPr>
                <w:lang w:val="it-IT"/>
              </w:rPr>
              <w:t>0+c):n</w:t>
            </w:r>
          </w:p>
        </w:tc>
      </w:tr>
      <w:tr w:rsidR="00060C26" w:rsidRPr="001067DB" w14:paraId="5F9602D7" w14:textId="77777777" w:rsidTr="00391B7C">
        <w:tc>
          <w:tcPr>
            <w:tcW w:w="643" w:type="dxa"/>
          </w:tcPr>
          <w:p w14:paraId="69F2AA5E" w14:textId="77777777" w:rsidR="00060C26" w:rsidRPr="001067DB" w:rsidRDefault="00060C26" w:rsidP="00391B7C">
            <w:pPr>
              <w:jc w:val="both"/>
              <w:rPr>
                <w:b/>
              </w:rPr>
            </w:pPr>
            <w:r w:rsidRPr="001067DB">
              <w:rPr>
                <w:b/>
              </w:rPr>
              <w:t>14</w:t>
            </w:r>
          </w:p>
        </w:tc>
        <w:tc>
          <w:tcPr>
            <w:tcW w:w="6568" w:type="dxa"/>
          </w:tcPr>
          <w:p w14:paraId="1D7EC446" w14:textId="77777777" w:rsidR="00060C26" w:rsidRPr="001067DB" w:rsidRDefault="00060C26" w:rsidP="00391B7C">
            <w:pPr>
              <w:jc w:val="both"/>
              <w:rPr>
                <w:b/>
                <w:lang w:val="it-IT"/>
              </w:rPr>
            </w:pPr>
            <w:r w:rsidRPr="001067DB">
              <w:rPr>
                <w:lang w:val="it-IT"/>
              </w:rPr>
              <w:t>Editor/redactor/coordonator</w:t>
            </w:r>
            <w:r>
              <w:rPr>
                <w:lang w:val="it-IT"/>
              </w:rPr>
              <w:t xml:space="preserve"> cărți</w:t>
            </w:r>
            <w:r w:rsidRPr="001067DB">
              <w:rPr>
                <w:lang w:val="ro-RO"/>
              </w:rPr>
              <w:t xml:space="preserve"> apărute în alte edituri internaționale</w:t>
            </w:r>
          </w:p>
        </w:tc>
        <w:tc>
          <w:tcPr>
            <w:tcW w:w="2395" w:type="dxa"/>
          </w:tcPr>
          <w:p w14:paraId="233C6907" w14:textId="77777777" w:rsidR="00060C26" w:rsidRPr="001067DB" w:rsidRDefault="00060C26" w:rsidP="00391B7C">
            <w:pPr>
              <w:jc w:val="center"/>
              <w:rPr>
                <w:b/>
                <w:lang w:val="it-IT"/>
              </w:rPr>
            </w:pPr>
            <w:r w:rsidRPr="001067DB">
              <w:rPr>
                <w:lang w:val="it-IT"/>
              </w:rPr>
              <w:t>(</w:t>
            </w:r>
            <w:r>
              <w:rPr>
                <w:lang w:val="it-IT"/>
              </w:rPr>
              <w:t>3</w:t>
            </w:r>
            <w:r w:rsidRPr="001067DB">
              <w:rPr>
                <w:lang w:val="it-IT"/>
              </w:rPr>
              <w:t>0+c):n</w:t>
            </w:r>
          </w:p>
        </w:tc>
      </w:tr>
      <w:tr w:rsidR="00060C26" w:rsidRPr="001067DB" w14:paraId="62081FCA" w14:textId="77777777" w:rsidTr="00391B7C">
        <w:tc>
          <w:tcPr>
            <w:tcW w:w="643" w:type="dxa"/>
          </w:tcPr>
          <w:p w14:paraId="18F7CF05" w14:textId="77777777" w:rsidR="00060C26" w:rsidRPr="001067DB" w:rsidRDefault="00060C26" w:rsidP="00391B7C">
            <w:pPr>
              <w:jc w:val="both"/>
              <w:rPr>
                <w:b/>
              </w:rPr>
            </w:pPr>
            <w:r w:rsidRPr="001067DB">
              <w:rPr>
                <w:b/>
              </w:rPr>
              <w:t>15</w:t>
            </w:r>
          </w:p>
        </w:tc>
        <w:tc>
          <w:tcPr>
            <w:tcW w:w="6568" w:type="dxa"/>
          </w:tcPr>
          <w:p w14:paraId="75CDAF48" w14:textId="77777777" w:rsidR="00060C26" w:rsidRPr="001067DB" w:rsidRDefault="00060C26" w:rsidP="00391B7C">
            <w:pPr>
              <w:jc w:val="both"/>
              <w:rPr>
                <w:b/>
                <w:lang w:val="it-IT"/>
              </w:rPr>
            </w:pPr>
            <w:r w:rsidRPr="001067DB">
              <w:rPr>
                <w:lang w:val="it-IT"/>
              </w:rPr>
              <w:t>Editor/redactor/coordonator</w:t>
            </w:r>
            <w:r>
              <w:rPr>
                <w:lang w:val="it-IT"/>
              </w:rPr>
              <w:t xml:space="preserve"> cărți</w:t>
            </w:r>
            <w:r w:rsidRPr="001067DB">
              <w:rPr>
                <w:lang w:val="ro-RO"/>
              </w:rPr>
              <w:t xml:space="preserve"> apărute la  edituri naționale</w:t>
            </w:r>
          </w:p>
        </w:tc>
        <w:tc>
          <w:tcPr>
            <w:tcW w:w="2395" w:type="dxa"/>
          </w:tcPr>
          <w:p w14:paraId="6ECA4D65" w14:textId="77777777" w:rsidR="00060C26" w:rsidRPr="001067DB" w:rsidRDefault="00060C26" w:rsidP="00391B7C">
            <w:pPr>
              <w:jc w:val="center"/>
              <w:rPr>
                <w:b/>
                <w:lang w:val="it-IT"/>
              </w:rPr>
            </w:pPr>
            <w:r w:rsidRPr="001067DB">
              <w:rPr>
                <w:lang w:val="it-IT"/>
              </w:rPr>
              <w:t>(</w:t>
            </w:r>
            <w:r>
              <w:rPr>
                <w:lang w:val="it-IT"/>
              </w:rPr>
              <w:t>2</w:t>
            </w:r>
            <w:r w:rsidRPr="001067DB">
              <w:rPr>
                <w:lang w:val="it-IT"/>
              </w:rPr>
              <w:t>0+c):n</w:t>
            </w:r>
          </w:p>
        </w:tc>
      </w:tr>
      <w:tr w:rsidR="00060C26" w:rsidRPr="001067DB" w14:paraId="2F4A06DD" w14:textId="77777777" w:rsidTr="00391B7C">
        <w:tc>
          <w:tcPr>
            <w:tcW w:w="643" w:type="dxa"/>
          </w:tcPr>
          <w:p w14:paraId="6CB86B36" w14:textId="77777777" w:rsidR="00060C26" w:rsidRPr="001067DB" w:rsidRDefault="00060C26" w:rsidP="00391B7C">
            <w:pPr>
              <w:jc w:val="both"/>
              <w:rPr>
                <w:b/>
              </w:rPr>
            </w:pPr>
            <w:r>
              <w:rPr>
                <w:b/>
              </w:rPr>
              <w:t>16</w:t>
            </w:r>
          </w:p>
        </w:tc>
        <w:tc>
          <w:tcPr>
            <w:tcW w:w="6568" w:type="dxa"/>
          </w:tcPr>
          <w:p w14:paraId="79F5E6DB" w14:textId="77777777" w:rsidR="00060C26" w:rsidRPr="001067DB" w:rsidRDefault="00060C26" w:rsidP="00391B7C">
            <w:pPr>
              <w:jc w:val="both"/>
              <w:rPr>
                <w:lang w:val="it-IT"/>
              </w:rPr>
            </w:pPr>
            <w:r>
              <w:rPr>
                <w:rFonts w:ascii="TimesNewRomanPSMT" w:hAnsi="TimesNewRomanPSMT" w:cs="TimesNewRomanPSMT"/>
                <w:sz w:val="22"/>
                <w:szCs w:val="22"/>
                <w:lang w:val="en-GB" w:eastAsia="en-GB"/>
              </w:rPr>
              <w:t>Editor (inclusiv guest editor) la reviste cotate WoS</w:t>
            </w:r>
          </w:p>
        </w:tc>
        <w:tc>
          <w:tcPr>
            <w:tcW w:w="2395" w:type="dxa"/>
          </w:tcPr>
          <w:p w14:paraId="69A663A8" w14:textId="77777777" w:rsidR="00060C26" w:rsidRPr="001067DB" w:rsidRDefault="00060C26" w:rsidP="00391B7C">
            <w:pPr>
              <w:jc w:val="center"/>
              <w:rPr>
                <w:b/>
                <w:lang w:val="it-IT"/>
              </w:rPr>
            </w:pPr>
            <w:r>
              <w:rPr>
                <w:rFonts w:ascii="TimesNewRomanPSMT" w:hAnsi="TimesNewRomanPSMT" w:cs="TimesNewRomanPSMT"/>
                <w:sz w:val="22"/>
                <w:szCs w:val="22"/>
                <w:lang w:val="en-GB" w:eastAsia="en-GB"/>
              </w:rPr>
              <w:t xml:space="preserve">5 x (AIS1+AIS2+... </w:t>
            </w:r>
            <w:r>
              <w:rPr>
                <w:rFonts w:ascii="TimesNewRomanPSMT" w:hAnsi="TimesNewRomanPSMT" w:cs="TimesNewRomanPSMT"/>
                <w:sz w:val="22"/>
                <w:szCs w:val="22"/>
                <w:lang w:val="en-GB" w:eastAsia="en-GB"/>
              </w:rPr>
              <w:lastRenderedPageBreak/>
              <w:t>+AISn)</w:t>
            </w:r>
          </w:p>
        </w:tc>
      </w:tr>
      <w:tr w:rsidR="00060C26" w:rsidRPr="001067DB" w14:paraId="32E7158F" w14:textId="77777777" w:rsidTr="00391B7C">
        <w:tc>
          <w:tcPr>
            <w:tcW w:w="643" w:type="dxa"/>
          </w:tcPr>
          <w:p w14:paraId="45F6162A" w14:textId="77777777" w:rsidR="00060C26" w:rsidRPr="001067DB" w:rsidRDefault="00060C26" w:rsidP="00391B7C">
            <w:pPr>
              <w:jc w:val="both"/>
              <w:rPr>
                <w:b/>
              </w:rPr>
            </w:pPr>
            <w:r>
              <w:rPr>
                <w:b/>
              </w:rPr>
              <w:lastRenderedPageBreak/>
              <w:t>17</w:t>
            </w:r>
          </w:p>
        </w:tc>
        <w:tc>
          <w:tcPr>
            <w:tcW w:w="6568" w:type="dxa"/>
          </w:tcPr>
          <w:p w14:paraId="0CBD26D9" w14:textId="77777777" w:rsidR="00060C26" w:rsidRPr="0023281C" w:rsidRDefault="00060C26" w:rsidP="00391B7C">
            <w:pPr>
              <w:autoSpaceDE w:val="0"/>
              <w:autoSpaceDN w:val="0"/>
              <w:adjustRightInd w:val="0"/>
              <w:rPr>
                <w:rFonts w:ascii="TimesNewRomanPSMT" w:hAnsi="TimesNewRomanPSMT" w:cs="TimesNewRomanPSMT"/>
                <w:sz w:val="22"/>
                <w:szCs w:val="22"/>
                <w:lang w:val="it-IT" w:eastAsia="en-GB"/>
              </w:rPr>
            </w:pPr>
            <w:r w:rsidRPr="0023281C">
              <w:rPr>
                <w:rFonts w:ascii="TimesNewRomanPSMT" w:hAnsi="TimesNewRomanPSMT" w:cs="TimesNewRomanPSMT"/>
                <w:sz w:val="22"/>
                <w:szCs w:val="22"/>
                <w:lang w:val="it-IT" w:eastAsia="en-GB"/>
              </w:rPr>
              <w:t>Referent pentru manuscrise de la reviste WoS (recenzii</w:t>
            </w:r>
          </w:p>
          <w:p w14:paraId="4F880149" w14:textId="77777777" w:rsidR="00060C26" w:rsidRPr="00060C26" w:rsidRDefault="00060C26" w:rsidP="00391B7C">
            <w:pPr>
              <w:autoSpaceDE w:val="0"/>
              <w:autoSpaceDN w:val="0"/>
              <w:adjustRightInd w:val="0"/>
              <w:rPr>
                <w:rFonts w:ascii="TimesNewRomanPSMT" w:hAnsi="TimesNewRomanPSMT" w:cs="TimesNewRomanPSMT"/>
                <w:sz w:val="22"/>
                <w:szCs w:val="22"/>
                <w:lang w:val="it-IT" w:eastAsia="en-GB"/>
              </w:rPr>
            </w:pPr>
            <w:r w:rsidRPr="00060C26">
              <w:rPr>
                <w:rFonts w:ascii="TimesNewRomanPSMT" w:hAnsi="TimesNewRomanPSMT" w:cs="TimesNewRomanPSMT"/>
                <w:sz w:val="22"/>
                <w:szCs w:val="22"/>
                <w:lang w:val="it-IT" w:eastAsia="en-GB"/>
              </w:rPr>
              <w:t>confirmate în WoS/ORCID sau demonstrabile prin alte dovezi</w:t>
            </w:r>
          </w:p>
          <w:p w14:paraId="2FA63F0A" w14:textId="77777777" w:rsidR="00060C26" w:rsidRPr="001067DB" w:rsidRDefault="00060C26" w:rsidP="00391B7C">
            <w:pPr>
              <w:jc w:val="both"/>
              <w:rPr>
                <w:b/>
                <w:lang w:val="pt-PT"/>
              </w:rPr>
            </w:pPr>
            <w:r w:rsidRPr="00060C26">
              <w:rPr>
                <w:rFonts w:ascii="TimesNewRomanPSMT" w:hAnsi="TimesNewRomanPSMT" w:cs="TimesNewRomanPSMT"/>
                <w:sz w:val="22"/>
                <w:szCs w:val="22"/>
                <w:lang w:val="it-IT" w:eastAsia="en-GB"/>
              </w:rPr>
              <w:t>ale efectuării recenziei)</w:t>
            </w:r>
          </w:p>
        </w:tc>
        <w:tc>
          <w:tcPr>
            <w:tcW w:w="2395" w:type="dxa"/>
          </w:tcPr>
          <w:p w14:paraId="17CD1D3B" w14:textId="77777777" w:rsidR="00060C26" w:rsidRPr="001067DB" w:rsidRDefault="00060C26" w:rsidP="00391B7C">
            <w:pPr>
              <w:jc w:val="center"/>
              <w:rPr>
                <w:b/>
                <w:lang w:val="pt-PT"/>
              </w:rPr>
            </w:pPr>
            <w:r>
              <w:rPr>
                <w:rFonts w:ascii="TimesNewRomanPSMT" w:hAnsi="TimesNewRomanPSMT" w:cs="TimesNewRomanPSMT"/>
                <w:sz w:val="22"/>
                <w:szCs w:val="22"/>
                <w:lang w:val="en-GB" w:eastAsia="en-GB"/>
              </w:rPr>
              <w:t>0,5 x (AIS1+AIS2+... +AISn)</w:t>
            </w:r>
          </w:p>
        </w:tc>
      </w:tr>
      <w:tr w:rsidR="00060C26" w:rsidRPr="0023281C" w14:paraId="1A103FBB" w14:textId="77777777" w:rsidTr="00391B7C">
        <w:tc>
          <w:tcPr>
            <w:tcW w:w="643" w:type="dxa"/>
          </w:tcPr>
          <w:p w14:paraId="6632E078" w14:textId="77777777" w:rsidR="00060C26" w:rsidRPr="001067DB" w:rsidRDefault="00060C26" w:rsidP="00391B7C">
            <w:pPr>
              <w:jc w:val="both"/>
              <w:rPr>
                <w:b/>
              </w:rPr>
            </w:pPr>
            <w:r>
              <w:rPr>
                <w:b/>
              </w:rPr>
              <w:t>18</w:t>
            </w:r>
          </w:p>
        </w:tc>
        <w:tc>
          <w:tcPr>
            <w:tcW w:w="6568" w:type="dxa"/>
          </w:tcPr>
          <w:p w14:paraId="48DA4D69" w14:textId="77777777" w:rsidR="00060C26" w:rsidRPr="0023281C" w:rsidRDefault="00060C26" w:rsidP="00391B7C">
            <w:pPr>
              <w:autoSpaceDE w:val="0"/>
              <w:autoSpaceDN w:val="0"/>
              <w:adjustRightInd w:val="0"/>
              <w:rPr>
                <w:rFonts w:ascii="TimesNewRomanPSMT" w:hAnsi="TimesNewRomanPSMT" w:cs="TimesNewRomanPSMT"/>
                <w:sz w:val="22"/>
                <w:szCs w:val="22"/>
                <w:lang w:val="it-IT" w:eastAsia="en-GB"/>
              </w:rPr>
            </w:pPr>
            <w:r w:rsidRPr="0023281C">
              <w:rPr>
                <w:rFonts w:ascii="TimesNewRomanPSMT" w:hAnsi="TimesNewRomanPSMT" w:cs="TimesNewRomanPSMT"/>
                <w:sz w:val="22"/>
                <w:szCs w:val="22"/>
                <w:lang w:val="it-IT" w:eastAsia="en-GB"/>
              </w:rPr>
              <w:t>Stagii de cercetare in străinătate demonstrate cu</w:t>
            </w:r>
          </w:p>
          <w:p w14:paraId="79D88B9C" w14:textId="77777777" w:rsidR="00060C26" w:rsidRPr="001067DB" w:rsidRDefault="00060C26" w:rsidP="00391B7C">
            <w:pPr>
              <w:jc w:val="both"/>
              <w:rPr>
                <w:b/>
                <w:lang w:val="pt-PT"/>
              </w:rPr>
            </w:pPr>
            <w:r>
              <w:rPr>
                <w:rFonts w:ascii="TimesNewRomanPSMT" w:hAnsi="TimesNewRomanPSMT" w:cs="TimesNewRomanPSMT"/>
                <w:sz w:val="22"/>
                <w:szCs w:val="22"/>
                <w:lang w:val="en-GB" w:eastAsia="en-GB"/>
              </w:rPr>
              <w:t>documente doveditoare</w:t>
            </w:r>
          </w:p>
        </w:tc>
        <w:tc>
          <w:tcPr>
            <w:tcW w:w="2395" w:type="dxa"/>
          </w:tcPr>
          <w:p w14:paraId="0370D10B" w14:textId="77777777" w:rsidR="00060C26" w:rsidRPr="0023281C" w:rsidRDefault="00060C26" w:rsidP="00391B7C">
            <w:pPr>
              <w:autoSpaceDE w:val="0"/>
              <w:autoSpaceDN w:val="0"/>
              <w:adjustRightInd w:val="0"/>
              <w:rPr>
                <w:b/>
                <w:lang w:val="it-IT"/>
              </w:rPr>
            </w:pPr>
            <w:r w:rsidRPr="0023281C">
              <w:rPr>
                <w:rFonts w:ascii="TimesNewRomanPSMT" w:hAnsi="TimesNewRomanPSMT" w:cs="TimesNewRomanPSMT"/>
                <w:sz w:val="22"/>
                <w:szCs w:val="22"/>
                <w:lang w:val="it-IT" w:eastAsia="en-GB"/>
              </w:rPr>
              <w:t>1 punct pentru fiecare 90 zile de</w:t>
            </w:r>
            <w:r>
              <w:rPr>
                <w:rFonts w:ascii="TimesNewRomanPSMT" w:hAnsi="TimesNewRomanPSMT" w:cs="TimesNewRomanPSMT"/>
                <w:sz w:val="22"/>
                <w:szCs w:val="22"/>
                <w:lang w:val="it-IT" w:eastAsia="en-GB"/>
              </w:rPr>
              <w:t xml:space="preserve"> </w:t>
            </w:r>
            <w:r w:rsidRPr="0023281C">
              <w:rPr>
                <w:rFonts w:ascii="TimesNewRomanPSMT" w:hAnsi="TimesNewRomanPSMT" w:cs="TimesNewRomanPSMT"/>
                <w:sz w:val="22"/>
                <w:szCs w:val="22"/>
                <w:lang w:val="it-IT" w:eastAsia="en-GB"/>
              </w:rPr>
              <w:t>stagiu; Nu se permite cumularea</w:t>
            </w:r>
            <w:r>
              <w:rPr>
                <w:rFonts w:ascii="TimesNewRomanPSMT" w:hAnsi="TimesNewRomanPSMT" w:cs="TimesNewRomanPSMT"/>
                <w:sz w:val="22"/>
                <w:szCs w:val="22"/>
                <w:lang w:val="it-IT" w:eastAsia="en-GB"/>
              </w:rPr>
              <w:t xml:space="preserve"> </w:t>
            </w:r>
            <w:r w:rsidRPr="0023281C">
              <w:rPr>
                <w:rFonts w:ascii="TimesNewRomanPSMT" w:hAnsi="TimesNewRomanPSMT" w:cs="TimesNewRomanPSMT"/>
                <w:sz w:val="22"/>
                <w:szCs w:val="22"/>
                <w:lang w:val="it-IT" w:eastAsia="en-GB"/>
              </w:rPr>
              <w:t>stagiilor mai scurte de 90 zile.</w:t>
            </w:r>
          </w:p>
        </w:tc>
      </w:tr>
      <w:tr w:rsidR="00060C26" w:rsidRPr="0023281C" w14:paraId="030FAF39" w14:textId="77777777" w:rsidTr="00391B7C">
        <w:tc>
          <w:tcPr>
            <w:tcW w:w="643" w:type="dxa"/>
          </w:tcPr>
          <w:p w14:paraId="7C69AD44" w14:textId="77777777" w:rsidR="00060C26" w:rsidRDefault="00060C26" w:rsidP="00391B7C">
            <w:pPr>
              <w:jc w:val="both"/>
              <w:rPr>
                <w:b/>
              </w:rPr>
            </w:pPr>
            <w:r>
              <w:rPr>
                <w:b/>
              </w:rPr>
              <w:t>19</w:t>
            </w:r>
          </w:p>
        </w:tc>
        <w:tc>
          <w:tcPr>
            <w:tcW w:w="6568" w:type="dxa"/>
          </w:tcPr>
          <w:p w14:paraId="7D28FCB7" w14:textId="77777777" w:rsidR="00060C26" w:rsidRPr="0023281C" w:rsidRDefault="00060C26" w:rsidP="00391B7C">
            <w:pPr>
              <w:jc w:val="both"/>
              <w:rPr>
                <w:b/>
                <w:lang w:val="it-IT"/>
              </w:rPr>
            </w:pPr>
            <w:r w:rsidRPr="0023281C">
              <w:rPr>
                <w:rFonts w:ascii="TimesNewRomanPSMT" w:hAnsi="TimesNewRomanPSMT" w:cs="TimesNewRomanPSMT"/>
                <w:sz w:val="22"/>
                <w:szCs w:val="22"/>
                <w:lang w:val="it-IT" w:eastAsia="en-GB"/>
              </w:rPr>
              <w:t>Proiecte/granturi de cercetare câștigate prin competiție</w:t>
            </w:r>
          </w:p>
        </w:tc>
        <w:tc>
          <w:tcPr>
            <w:tcW w:w="2395" w:type="dxa"/>
          </w:tcPr>
          <w:p w14:paraId="2873F1CB" w14:textId="77777777" w:rsidR="00060C26" w:rsidRPr="001067DB" w:rsidRDefault="00060C26" w:rsidP="00391B7C">
            <w:pPr>
              <w:autoSpaceDE w:val="0"/>
              <w:autoSpaceDN w:val="0"/>
              <w:adjustRightInd w:val="0"/>
              <w:rPr>
                <w:b/>
                <w:lang w:val="pt-PT"/>
              </w:rPr>
            </w:pPr>
            <w:r w:rsidRPr="0023281C">
              <w:rPr>
                <w:rFonts w:ascii="TimesNewRomanPSMT" w:hAnsi="TimesNewRomanPSMT" w:cs="TimesNewRomanPSMT"/>
                <w:sz w:val="22"/>
                <w:szCs w:val="22"/>
                <w:lang w:val="it-IT" w:eastAsia="en-GB"/>
              </w:rPr>
              <w:t>5 puncte la fiecare 10000 euro</w:t>
            </w:r>
            <w:r>
              <w:rPr>
                <w:rFonts w:ascii="TimesNewRomanPSMT" w:hAnsi="TimesNewRomanPSMT" w:cs="TimesNewRomanPSMT"/>
                <w:sz w:val="22"/>
                <w:szCs w:val="22"/>
                <w:lang w:val="it-IT" w:eastAsia="en-GB"/>
              </w:rPr>
              <w:t xml:space="preserve"> </w:t>
            </w:r>
            <w:r w:rsidRPr="0023281C">
              <w:rPr>
                <w:rFonts w:ascii="TimesNewRomanPSMT" w:hAnsi="TimesNewRomanPSMT" w:cs="TimesNewRomanPSMT"/>
                <w:sz w:val="22"/>
                <w:szCs w:val="22"/>
                <w:lang w:val="it-IT" w:eastAsia="en-GB"/>
              </w:rPr>
              <w:t>atrași ca director de proiect sau</w:t>
            </w:r>
            <w:r>
              <w:rPr>
                <w:rFonts w:ascii="TimesNewRomanPSMT" w:hAnsi="TimesNewRomanPSMT" w:cs="TimesNewRomanPSMT"/>
                <w:sz w:val="22"/>
                <w:szCs w:val="22"/>
                <w:lang w:val="it-IT" w:eastAsia="en-GB"/>
              </w:rPr>
              <w:t xml:space="preserve"> </w:t>
            </w:r>
            <w:r w:rsidRPr="0023281C">
              <w:rPr>
                <w:rFonts w:ascii="TimesNewRomanPSMT" w:hAnsi="TimesNewRomanPSMT" w:cs="TimesNewRomanPSMT"/>
                <w:sz w:val="22"/>
                <w:szCs w:val="22"/>
                <w:lang w:val="it-IT" w:eastAsia="en-GB"/>
              </w:rPr>
              <w:t>responsabil de partener</w:t>
            </w:r>
          </w:p>
        </w:tc>
      </w:tr>
      <w:tr w:rsidR="00060C26" w:rsidRPr="0023281C" w14:paraId="769E9B50" w14:textId="77777777" w:rsidTr="00391B7C">
        <w:tc>
          <w:tcPr>
            <w:tcW w:w="643" w:type="dxa"/>
          </w:tcPr>
          <w:p w14:paraId="0BC1D336" w14:textId="77777777" w:rsidR="00060C26" w:rsidRPr="0023281C" w:rsidRDefault="00060C26" w:rsidP="00391B7C">
            <w:pPr>
              <w:jc w:val="both"/>
              <w:rPr>
                <w:b/>
                <w:lang w:val="it-IT"/>
              </w:rPr>
            </w:pPr>
            <w:r>
              <w:rPr>
                <w:b/>
                <w:lang w:val="it-IT"/>
              </w:rPr>
              <w:t>20</w:t>
            </w:r>
          </w:p>
        </w:tc>
        <w:tc>
          <w:tcPr>
            <w:tcW w:w="6568" w:type="dxa"/>
          </w:tcPr>
          <w:p w14:paraId="25D06642" w14:textId="77777777" w:rsidR="00060C26" w:rsidRPr="0023281C" w:rsidRDefault="00060C26" w:rsidP="00391B7C">
            <w:pPr>
              <w:jc w:val="both"/>
              <w:rPr>
                <w:b/>
                <w:lang w:val="it-IT"/>
              </w:rPr>
            </w:pPr>
            <w:r w:rsidRPr="0023281C">
              <w:rPr>
                <w:rFonts w:ascii="TimesNewRomanPSMT" w:hAnsi="TimesNewRomanPSMT" w:cs="TimesNewRomanPSMT"/>
                <w:sz w:val="22"/>
                <w:szCs w:val="22"/>
                <w:lang w:val="it-IT" w:eastAsia="en-GB"/>
              </w:rPr>
              <w:t>Brevete internaționale /naționale aprobate (cerere de brevet)</w:t>
            </w:r>
          </w:p>
        </w:tc>
        <w:tc>
          <w:tcPr>
            <w:tcW w:w="2395" w:type="dxa"/>
          </w:tcPr>
          <w:p w14:paraId="46EFBFD1" w14:textId="77777777" w:rsidR="00060C26" w:rsidRPr="001067DB" w:rsidRDefault="00060C26" w:rsidP="00391B7C">
            <w:pPr>
              <w:jc w:val="center"/>
              <w:rPr>
                <w:b/>
                <w:lang w:val="pt-PT"/>
              </w:rPr>
            </w:pPr>
            <w:r>
              <w:rPr>
                <w:rFonts w:ascii="TimesNewRomanPSMT" w:hAnsi="TimesNewRomanPSMT" w:cs="TimesNewRomanPSMT"/>
                <w:sz w:val="22"/>
                <w:szCs w:val="22"/>
                <w:lang w:val="en-GB" w:eastAsia="en-GB"/>
              </w:rPr>
              <w:t>20 puncte:n/10:n puncte/brevet</w:t>
            </w:r>
          </w:p>
        </w:tc>
      </w:tr>
      <w:tr w:rsidR="00060C26" w:rsidRPr="0023281C" w14:paraId="759ACB1E" w14:textId="77777777" w:rsidTr="00391B7C">
        <w:tc>
          <w:tcPr>
            <w:tcW w:w="643" w:type="dxa"/>
          </w:tcPr>
          <w:p w14:paraId="3DB94140" w14:textId="77777777" w:rsidR="00060C26" w:rsidRPr="0023281C" w:rsidRDefault="00060C26" w:rsidP="00391B7C">
            <w:pPr>
              <w:jc w:val="both"/>
              <w:rPr>
                <w:b/>
                <w:lang w:val="it-IT"/>
              </w:rPr>
            </w:pPr>
            <w:r>
              <w:rPr>
                <w:b/>
                <w:lang w:val="it-IT"/>
              </w:rPr>
              <w:t>21</w:t>
            </w:r>
          </w:p>
        </w:tc>
        <w:tc>
          <w:tcPr>
            <w:tcW w:w="6568" w:type="dxa"/>
          </w:tcPr>
          <w:p w14:paraId="07091164" w14:textId="77777777" w:rsidR="00060C26" w:rsidRPr="001067DB" w:rsidRDefault="00060C26" w:rsidP="00391B7C">
            <w:pPr>
              <w:jc w:val="both"/>
              <w:rPr>
                <w:b/>
                <w:lang w:val="pt-PT"/>
              </w:rPr>
            </w:pPr>
            <w:r>
              <w:rPr>
                <w:rFonts w:ascii="TimesNewRomanPSMT" w:hAnsi="TimesNewRomanPSMT" w:cs="TimesNewRomanPSMT"/>
                <w:sz w:val="22"/>
                <w:szCs w:val="22"/>
                <w:lang w:val="en-GB" w:eastAsia="en-GB"/>
              </w:rPr>
              <w:t>Brevete internaționale /naționale aplicate</w:t>
            </w:r>
          </w:p>
        </w:tc>
        <w:tc>
          <w:tcPr>
            <w:tcW w:w="2395" w:type="dxa"/>
          </w:tcPr>
          <w:p w14:paraId="01ECD457" w14:textId="77777777" w:rsidR="00060C26" w:rsidRPr="001067DB" w:rsidRDefault="00060C26" w:rsidP="00391B7C">
            <w:pPr>
              <w:jc w:val="center"/>
              <w:rPr>
                <w:b/>
                <w:lang w:val="pt-PT"/>
              </w:rPr>
            </w:pPr>
            <w:r>
              <w:rPr>
                <w:rFonts w:ascii="TimesNewRomanPSMT" w:hAnsi="TimesNewRomanPSMT" w:cs="TimesNewRomanPSMT"/>
                <w:sz w:val="22"/>
                <w:szCs w:val="22"/>
                <w:lang w:val="en-GB" w:eastAsia="en-GB"/>
              </w:rPr>
              <w:t>50 puncte:n/20:n puncte/ brevet</w:t>
            </w:r>
          </w:p>
        </w:tc>
      </w:tr>
      <w:tr w:rsidR="00060C26" w:rsidRPr="0023281C" w14:paraId="5209A55C" w14:textId="77777777" w:rsidTr="00391B7C">
        <w:tc>
          <w:tcPr>
            <w:tcW w:w="643" w:type="dxa"/>
          </w:tcPr>
          <w:p w14:paraId="4E6F42F9" w14:textId="77777777" w:rsidR="00060C26" w:rsidRPr="0023281C" w:rsidRDefault="00060C26" w:rsidP="00391B7C">
            <w:pPr>
              <w:jc w:val="both"/>
              <w:rPr>
                <w:b/>
                <w:lang w:val="it-IT"/>
              </w:rPr>
            </w:pPr>
            <w:r>
              <w:rPr>
                <w:b/>
                <w:lang w:val="it-IT"/>
              </w:rPr>
              <w:t>22</w:t>
            </w:r>
          </w:p>
        </w:tc>
        <w:tc>
          <w:tcPr>
            <w:tcW w:w="6568" w:type="dxa"/>
          </w:tcPr>
          <w:p w14:paraId="1D692BCB" w14:textId="77777777" w:rsidR="00060C26" w:rsidRDefault="00060C26" w:rsidP="00391B7C">
            <w:pPr>
              <w:autoSpaceDE w:val="0"/>
              <w:autoSpaceDN w:val="0"/>
              <w:adjustRightInd w:val="0"/>
              <w:rPr>
                <w:rFonts w:ascii="TimesNewRomanPSMT" w:hAnsi="TimesNewRomanPSMT" w:cs="TimesNewRomanPSMT"/>
                <w:sz w:val="22"/>
                <w:szCs w:val="22"/>
                <w:lang w:val="en-GB" w:eastAsia="en-GB"/>
              </w:rPr>
            </w:pPr>
            <w:r>
              <w:rPr>
                <w:rFonts w:ascii="TimesNewRomanPSMT" w:hAnsi="TimesNewRomanPSMT" w:cs="TimesNewRomanPSMT"/>
                <w:sz w:val="22"/>
                <w:szCs w:val="22"/>
                <w:lang w:val="en-GB" w:eastAsia="en-GB"/>
              </w:rPr>
              <w:t>Participare invited speaker /key note speaker la conferințe</w:t>
            </w:r>
          </w:p>
          <w:p w14:paraId="66C1BC59" w14:textId="77777777" w:rsidR="00060C26" w:rsidRPr="001067DB" w:rsidRDefault="00060C26" w:rsidP="00391B7C">
            <w:pPr>
              <w:jc w:val="both"/>
              <w:rPr>
                <w:b/>
                <w:lang w:val="pt-PT"/>
              </w:rPr>
            </w:pPr>
            <w:r>
              <w:rPr>
                <w:rFonts w:ascii="TimesNewRomanPSMT" w:hAnsi="TimesNewRomanPSMT" w:cs="TimesNewRomanPSMT"/>
                <w:sz w:val="22"/>
                <w:szCs w:val="22"/>
                <w:lang w:val="en-GB" w:eastAsia="en-GB"/>
              </w:rPr>
              <w:t>internaționale/ naționale</w:t>
            </w:r>
          </w:p>
        </w:tc>
        <w:tc>
          <w:tcPr>
            <w:tcW w:w="2395" w:type="dxa"/>
          </w:tcPr>
          <w:p w14:paraId="3163859D" w14:textId="77777777" w:rsidR="00060C26" w:rsidRPr="001067DB" w:rsidRDefault="00060C26" w:rsidP="00391B7C">
            <w:pPr>
              <w:jc w:val="center"/>
              <w:rPr>
                <w:b/>
                <w:lang w:val="pt-PT"/>
              </w:rPr>
            </w:pPr>
            <w:r>
              <w:rPr>
                <w:rFonts w:ascii="TimesNewRomanPSMT" w:hAnsi="TimesNewRomanPSMT" w:cs="TimesNewRomanPSMT"/>
                <w:sz w:val="22"/>
                <w:szCs w:val="22"/>
                <w:lang w:val="en-GB" w:eastAsia="en-GB"/>
              </w:rPr>
              <w:t>10 puncte/5 puncte/Conferință</w:t>
            </w:r>
          </w:p>
        </w:tc>
      </w:tr>
      <w:tr w:rsidR="00060C26" w:rsidRPr="0023281C" w14:paraId="59E327F3" w14:textId="77777777" w:rsidTr="00391B7C">
        <w:tc>
          <w:tcPr>
            <w:tcW w:w="643" w:type="dxa"/>
          </w:tcPr>
          <w:p w14:paraId="5719A5A5" w14:textId="77777777" w:rsidR="00060C26" w:rsidRPr="0023281C" w:rsidRDefault="00060C26" w:rsidP="00391B7C">
            <w:pPr>
              <w:jc w:val="both"/>
              <w:rPr>
                <w:b/>
                <w:lang w:val="it-IT"/>
              </w:rPr>
            </w:pPr>
            <w:r>
              <w:rPr>
                <w:b/>
                <w:lang w:val="it-IT"/>
              </w:rPr>
              <w:t>23</w:t>
            </w:r>
          </w:p>
        </w:tc>
        <w:tc>
          <w:tcPr>
            <w:tcW w:w="6568" w:type="dxa"/>
          </w:tcPr>
          <w:p w14:paraId="0DF48203" w14:textId="77777777" w:rsidR="00060C26" w:rsidRPr="001067DB" w:rsidRDefault="00060C26" w:rsidP="00391B7C">
            <w:pPr>
              <w:autoSpaceDE w:val="0"/>
              <w:autoSpaceDN w:val="0"/>
              <w:adjustRightInd w:val="0"/>
              <w:rPr>
                <w:b/>
                <w:lang w:val="pt-PT"/>
              </w:rPr>
            </w:pPr>
            <w:r w:rsidRPr="000C751E">
              <w:rPr>
                <w:rFonts w:ascii="TimesNewRomanPSMT" w:hAnsi="TimesNewRomanPSMT" w:cs="TimesNewRomanPSMT"/>
                <w:sz w:val="22"/>
                <w:szCs w:val="22"/>
                <w:lang w:val="it-IT" w:eastAsia="en-GB"/>
              </w:rPr>
              <w:t>Membru Comitet de Organizare</w:t>
            </w:r>
            <w:r>
              <w:rPr>
                <w:rFonts w:ascii="TimesNewRomanPSMT" w:hAnsi="TimesNewRomanPSMT" w:cs="TimesNewRomanPSMT"/>
                <w:sz w:val="22"/>
                <w:szCs w:val="22"/>
                <w:lang w:val="it-IT" w:eastAsia="en-GB"/>
              </w:rPr>
              <w:t xml:space="preserve"> </w:t>
            </w:r>
            <w:r w:rsidRPr="000C751E">
              <w:rPr>
                <w:rFonts w:ascii="TimesNewRomanPSMT" w:hAnsi="TimesNewRomanPSMT" w:cs="TimesNewRomanPSMT"/>
                <w:sz w:val="22"/>
                <w:szCs w:val="22"/>
                <w:lang w:val="it-IT" w:eastAsia="en-GB"/>
              </w:rPr>
              <w:t>conferințe/cursuri/workshopuri cu participare internațională/națională</w:t>
            </w:r>
          </w:p>
        </w:tc>
        <w:tc>
          <w:tcPr>
            <w:tcW w:w="2395" w:type="dxa"/>
          </w:tcPr>
          <w:p w14:paraId="782C631C" w14:textId="77777777" w:rsidR="00060C26" w:rsidRPr="001067DB" w:rsidRDefault="00060C26" w:rsidP="00391B7C">
            <w:pPr>
              <w:jc w:val="center"/>
              <w:rPr>
                <w:b/>
                <w:lang w:val="pt-PT"/>
              </w:rPr>
            </w:pPr>
            <w:r>
              <w:rPr>
                <w:rFonts w:ascii="TimesNewRomanPSMT" w:hAnsi="TimesNewRomanPSMT" w:cs="TimesNewRomanPSMT"/>
                <w:sz w:val="22"/>
                <w:szCs w:val="22"/>
                <w:lang w:val="en-GB" w:eastAsia="en-GB"/>
              </w:rPr>
              <w:t>20 puncte/10 puncte/manifestare</w:t>
            </w:r>
          </w:p>
        </w:tc>
      </w:tr>
      <w:tr w:rsidR="00060C26" w:rsidRPr="0023281C" w14:paraId="468479CE" w14:textId="77777777" w:rsidTr="00391B7C">
        <w:tc>
          <w:tcPr>
            <w:tcW w:w="643" w:type="dxa"/>
          </w:tcPr>
          <w:p w14:paraId="7A807C00" w14:textId="77777777" w:rsidR="00060C26" w:rsidRPr="0023281C" w:rsidRDefault="00060C26" w:rsidP="00391B7C">
            <w:pPr>
              <w:jc w:val="both"/>
              <w:rPr>
                <w:b/>
                <w:lang w:val="it-IT"/>
              </w:rPr>
            </w:pPr>
            <w:r>
              <w:rPr>
                <w:b/>
                <w:lang w:val="it-IT"/>
              </w:rPr>
              <w:t>24</w:t>
            </w:r>
          </w:p>
        </w:tc>
        <w:tc>
          <w:tcPr>
            <w:tcW w:w="6568" w:type="dxa"/>
          </w:tcPr>
          <w:p w14:paraId="2E220D54" w14:textId="77777777" w:rsidR="00060C26" w:rsidRPr="001067DB" w:rsidRDefault="00060C26" w:rsidP="00391B7C">
            <w:pPr>
              <w:autoSpaceDE w:val="0"/>
              <w:autoSpaceDN w:val="0"/>
              <w:adjustRightInd w:val="0"/>
              <w:rPr>
                <w:b/>
                <w:lang w:val="pt-PT"/>
              </w:rPr>
            </w:pPr>
            <w:r w:rsidRPr="000C751E">
              <w:rPr>
                <w:rFonts w:ascii="TimesNewRomanPSMT" w:hAnsi="TimesNewRomanPSMT" w:cs="TimesNewRomanPSMT"/>
                <w:sz w:val="22"/>
                <w:szCs w:val="22"/>
                <w:lang w:val="it-IT" w:eastAsia="en-GB"/>
              </w:rPr>
              <w:t>Membu în Comitete/Consilii ale unor Socități profesionale</w:t>
            </w:r>
            <w:r>
              <w:rPr>
                <w:rFonts w:ascii="TimesNewRomanPSMT" w:hAnsi="TimesNewRomanPSMT" w:cs="TimesNewRomanPSMT"/>
                <w:sz w:val="22"/>
                <w:szCs w:val="22"/>
                <w:lang w:val="it-IT" w:eastAsia="en-GB"/>
              </w:rPr>
              <w:t xml:space="preserve"> </w:t>
            </w:r>
            <w:r w:rsidRPr="000C751E">
              <w:rPr>
                <w:rFonts w:ascii="TimesNewRomanPSMT" w:hAnsi="TimesNewRomanPSMT" w:cs="TimesNewRomanPSMT"/>
                <w:sz w:val="22"/>
                <w:szCs w:val="22"/>
                <w:lang w:val="it-IT" w:eastAsia="en-GB"/>
              </w:rPr>
              <w:t>internaționale/ naționale</w:t>
            </w:r>
          </w:p>
        </w:tc>
        <w:tc>
          <w:tcPr>
            <w:tcW w:w="2395" w:type="dxa"/>
          </w:tcPr>
          <w:p w14:paraId="6B6616C5" w14:textId="77777777" w:rsidR="00060C26" w:rsidRPr="001067DB" w:rsidRDefault="00060C26" w:rsidP="00391B7C">
            <w:pPr>
              <w:jc w:val="center"/>
              <w:rPr>
                <w:b/>
                <w:lang w:val="pt-PT"/>
              </w:rPr>
            </w:pPr>
            <w:r>
              <w:rPr>
                <w:rFonts w:ascii="TimesNewRomanPSMT" w:hAnsi="TimesNewRomanPSMT" w:cs="TimesNewRomanPSMT"/>
                <w:sz w:val="22"/>
                <w:szCs w:val="22"/>
                <w:lang w:val="en-GB" w:eastAsia="en-GB"/>
              </w:rPr>
              <w:t>20 puncte/10 puncte/Societate</w:t>
            </w:r>
          </w:p>
        </w:tc>
      </w:tr>
      <w:tr w:rsidR="00060C26" w:rsidRPr="0023281C" w14:paraId="6BB0E1DB" w14:textId="77777777" w:rsidTr="00391B7C">
        <w:tc>
          <w:tcPr>
            <w:tcW w:w="643" w:type="dxa"/>
          </w:tcPr>
          <w:p w14:paraId="63419F96" w14:textId="77777777" w:rsidR="00060C26" w:rsidRPr="0023281C" w:rsidRDefault="00060C26" w:rsidP="00391B7C">
            <w:pPr>
              <w:jc w:val="both"/>
              <w:rPr>
                <w:b/>
                <w:lang w:val="it-IT"/>
              </w:rPr>
            </w:pPr>
            <w:r>
              <w:rPr>
                <w:b/>
                <w:lang w:val="it-IT"/>
              </w:rPr>
              <w:t>25</w:t>
            </w:r>
          </w:p>
        </w:tc>
        <w:tc>
          <w:tcPr>
            <w:tcW w:w="6568" w:type="dxa"/>
          </w:tcPr>
          <w:p w14:paraId="67942FD5" w14:textId="77777777" w:rsidR="00060C26" w:rsidRPr="000C751E" w:rsidRDefault="00060C26" w:rsidP="00391B7C">
            <w:pPr>
              <w:jc w:val="both"/>
              <w:rPr>
                <w:b/>
                <w:lang w:val="it-IT"/>
              </w:rPr>
            </w:pPr>
            <w:r w:rsidRPr="000C751E">
              <w:rPr>
                <w:rFonts w:ascii="TimesNewRomanPSMT" w:hAnsi="TimesNewRomanPSMT" w:cs="TimesNewRomanPSMT"/>
                <w:sz w:val="22"/>
                <w:szCs w:val="22"/>
                <w:lang w:val="it-IT" w:eastAsia="en-GB"/>
              </w:rPr>
              <w:t>Membru în Socități profesionale internaționale/ naționale</w:t>
            </w:r>
          </w:p>
        </w:tc>
        <w:tc>
          <w:tcPr>
            <w:tcW w:w="2395" w:type="dxa"/>
          </w:tcPr>
          <w:p w14:paraId="3AFBDF43" w14:textId="77777777" w:rsidR="00060C26" w:rsidRPr="001067DB" w:rsidRDefault="00060C26" w:rsidP="00391B7C">
            <w:pPr>
              <w:jc w:val="center"/>
              <w:rPr>
                <w:b/>
                <w:lang w:val="pt-PT"/>
              </w:rPr>
            </w:pPr>
            <w:r>
              <w:rPr>
                <w:rFonts w:ascii="TimesNewRomanPSMT" w:hAnsi="TimesNewRomanPSMT" w:cs="TimesNewRomanPSMT"/>
                <w:sz w:val="22"/>
                <w:szCs w:val="22"/>
                <w:lang w:val="en-GB" w:eastAsia="en-GB"/>
              </w:rPr>
              <w:t>5 puncte/2 puncte/Societate</w:t>
            </w:r>
          </w:p>
        </w:tc>
      </w:tr>
      <w:tr w:rsidR="00060C26" w:rsidRPr="0023281C" w14:paraId="1D321BD1" w14:textId="77777777" w:rsidTr="00391B7C">
        <w:tc>
          <w:tcPr>
            <w:tcW w:w="643" w:type="dxa"/>
          </w:tcPr>
          <w:p w14:paraId="7BD58A90" w14:textId="77777777" w:rsidR="00060C26" w:rsidRPr="0023281C" w:rsidRDefault="00060C26" w:rsidP="00391B7C">
            <w:pPr>
              <w:jc w:val="both"/>
              <w:rPr>
                <w:b/>
                <w:lang w:val="it-IT"/>
              </w:rPr>
            </w:pPr>
            <w:r>
              <w:rPr>
                <w:b/>
                <w:lang w:val="it-IT"/>
              </w:rPr>
              <w:t>26</w:t>
            </w:r>
          </w:p>
        </w:tc>
        <w:tc>
          <w:tcPr>
            <w:tcW w:w="6568" w:type="dxa"/>
          </w:tcPr>
          <w:p w14:paraId="4A31A7D4" w14:textId="77777777" w:rsidR="00060C26" w:rsidRPr="000C751E" w:rsidRDefault="00060C26" w:rsidP="00391B7C">
            <w:pPr>
              <w:jc w:val="both"/>
              <w:rPr>
                <w:b/>
                <w:lang w:val="it-IT"/>
              </w:rPr>
            </w:pPr>
            <w:r w:rsidRPr="000C751E">
              <w:rPr>
                <w:rFonts w:ascii="TimesNewRomanPSMT" w:hAnsi="TimesNewRomanPSMT" w:cs="TimesNewRomanPSMT"/>
                <w:sz w:val="22"/>
                <w:szCs w:val="22"/>
                <w:lang w:val="it-IT" w:eastAsia="en-GB"/>
              </w:rPr>
              <w:t>Membru Comitete/Consilii Consultative naționale</w:t>
            </w:r>
          </w:p>
        </w:tc>
        <w:tc>
          <w:tcPr>
            <w:tcW w:w="2395" w:type="dxa"/>
          </w:tcPr>
          <w:p w14:paraId="6E00510C" w14:textId="77777777" w:rsidR="00060C26" w:rsidRPr="001067DB" w:rsidRDefault="00060C26" w:rsidP="00391B7C">
            <w:pPr>
              <w:jc w:val="center"/>
              <w:rPr>
                <w:b/>
                <w:lang w:val="pt-PT"/>
              </w:rPr>
            </w:pPr>
            <w:r>
              <w:rPr>
                <w:rFonts w:ascii="TimesNewRomanPSMT" w:hAnsi="TimesNewRomanPSMT" w:cs="TimesNewRomanPSMT"/>
                <w:sz w:val="22"/>
                <w:szCs w:val="22"/>
                <w:lang w:val="en-GB" w:eastAsia="en-GB"/>
              </w:rPr>
              <w:t>20 puncte/organizație</w:t>
            </w:r>
          </w:p>
        </w:tc>
      </w:tr>
      <w:tr w:rsidR="00060C26" w:rsidRPr="0023281C" w14:paraId="64A8E02C" w14:textId="77777777" w:rsidTr="00391B7C">
        <w:tc>
          <w:tcPr>
            <w:tcW w:w="643" w:type="dxa"/>
          </w:tcPr>
          <w:p w14:paraId="2661EE7A" w14:textId="77777777" w:rsidR="00060C26" w:rsidRPr="0023281C" w:rsidRDefault="00060C26" w:rsidP="00391B7C">
            <w:pPr>
              <w:jc w:val="both"/>
              <w:rPr>
                <w:b/>
                <w:lang w:val="it-IT"/>
              </w:rPr>
            </w:pPr>
            <w:r>
              <w:rPr>
                <w:b/>
                <w:lang w:val="it-IT"/>
              </w:rPr>
              <w:t>27</w:t>
            </w:r>
          </w:p>
        </w:tc>
        <w:tc>
          <w:tcPr>
            <w:tcW w:w="6568" w:type="dxa"/>
          </w:tcPr>
          <w:p w14:paraId="16069816" w14:textId="77777777" w:rsidR="00060C26" w:rsidRPr="001067DB" w:rsidRDefault="00060C26" w:rsidP="00391B7C">
            <w:pPr>
              <w:jc w:val="both"/>
              <w:rPr>
                <w:b/>
                <w:lang w:val="pt-PT"/>
              </w:rPr>
            </w:pPr>
            <w:r>
              <w:rPr>
                <w:rFonts w:ascii="TimesNewRomanPSMT" w:hAnsi="TimesNewRomanPSMT" w:cs="TimesNewRomanPSMT"/>
                <w:sz w:val="22"/>
                <w:szCs w:val="22"/>
                <w:lang w:val="en-GB" w:eastAsia="en-GB"/>
              </w:rPr>
              <w:t>Evaluator proiecte internaționale/ naționale</w:t>
            </w:r>
          </w:p>
        </w:tc>
        <w:tc>
          <w:tcPr>
            <w:tcW w:w="2395" w:type="dxa"/>
          </w:tcPr>
          <w:p w14:paraId="16054EB3" w14:textId="77777777" w:rsidR="00060C26" w:rsidRPr="001067DB" w:rsidRDefault="00060C26" w:rsidP="00391B7C">
            <w:pPr>
              <w:autoSpaceDE w:val="0"/>
              <w:autoSpaceDN w:val="0"/>
              <w:adjustRightInd w:val="0"/>
              <w:rPr>
                <w:b/>
                <w:lang w:val="pt-PT"/>
              </w:rPr>
            </w:pPr>
            <w:r>
              <w:rPr>
                <w:rFonts w:ascii="TimesNewRomanPSMT" w:hAnsi="TimesNewRomanPSMT" w:cs="TimesNewRomanPSMT"/>
                <w:sz w:val="22"/>
                <w:szCs w:val="22"/>
                <w:lang w:val="en-GB" w:eastAsia="en-GB"/>
              </w:rPr>
              <w:t>30 puncte/20 puncte (indiferent de nr. de competiții)</w:t>
            </w:r>
          </w:p>
        </w:tc>
      </w:tr>
      <w:tr w:rsidR="00060C26" w:rsidRPr="0023281C" w14:paraId="0BDFA2D9" w14:textId="77777777" w:rsidTr="00391B7C">
        <w:tc>
          <w:tcPr>
            <w:tcW w:w="643" w:type="dxa"/>
          </w:tcPr>
          <w:p w14:paraId="3DACEC33" w14:textId="77777777" w:rsidR="00060C26" w:rsidRDefault="00060C26" w:rsidP="00391B7C">
            <w:pPr>
              <w:jc w:val="both"/>
              <w:rPr>
                <w:b/>
                <w:lang w:val="it-IT"/>
              </w:rPr>
            </w:pPr>
            <w:r>
              <w:rPr>
                <w:b/>
                <w:lang w:val="it-IT"/>
              </w:rPr>
              <w:t>28</w:t>
            </w:r>
          </w:p>
        </w:tc>
        <w:tc>
          <w:tcPr>
            <w:tcW w:w="6568" w:type="dxa"/>
          </w:tcPr>
          <w:p w14:paraId="2DEE2FCE" w14:textId="77777777" w:rsidR="00060C26" w:rsidRPr="000C751E" w:rsidRDefault="00060C26" w:rsidP="00391B7C">
            <w:pPr>
              <w:autoSpaceDE w:val="0"/>
              <w:autoSpaceDN w:val="0"/>
              <w:adjustRightInd w:val="0"/>
              <w:rPr>
                <w:rFonts w:ascii="TimesNewRomanPSMT" w:hAnsi="TimesNewRomanPSMT" w:cs="TimesNewRomanPSMT"/>
                <w:sz w:val="22"/>
                <w:szCs w:val="22"/>
                <w:lang w:val="it-IT" w:eastAsia="en-GB"/>
              </w:rPr>
            </w:pPr>
            <w:r w:rsidRPr="000C751E">
              <w:rPr>
                <w:rFonts w:ascii="TimesNewRomanPSMT" w:hAnsi="TimesNewRomanPSMT" w:cs="TimesNewRomanPSMT"/>
                <w:sz w:val="22"/>
                <w:szCs w:val="22"/>
                <w:lang w:val="it-IT" w:eastAsia="en-GB"/>
              </w:rPr>
              <w:t>Premii internaționale /ale Academiei Romîne/ alte premii</w:t>
            </w:r>
          </w:p>
          <w:p w14:paraId="25ACAC0F" w14:textId="77777777" w:rsidR="00060C26" w:rsidRDefault="00060C26" w:rsidP="00391B7C">
            <w:pPr>
              <w:jc w:val="both"/>
              <w:rPr>
                <w:rFonts w:ascii="TimesNewRomanPSMT" w:hAnsi="TimesNewRomanPSMT" w:cs="TimesNewRomanPSMT"/>
                <w:sz w:val="22"/>
                <w:szCs w:val="22"/>
                <w:lang w:val="en-GB" w:eastAsia="en-GB"/>
              </w:rPr>
            </w:pPr>
            <w:r>
              <w:rPr>
                <w:rFonts w:ascii="TimesNewRomanPSMT" w:hAnsi="TimesNewRomanPSMT" w:cs="TimesNewRomanPSMT"/>
                <w:sz w:val="22"/>
                <w:szCs w:val="22"/>
                <w:lang w:val="en-GB" w:eastAsia="en-GB"/>
              </w:rPr>
              <w:t>naționale</w:t>
            </w:r>
          </w:p>
        </w:tc>
        <w:tc>
          <w:tcPr>
            <w:tcW w:w="2395" w:type="dxa"/>
          </w:tcPr>
          <w:p w14:paraId="6C517418" w14:textId="77777777" w:rsidR="00060C26" w:rsidRDefault="00060C26" w:rsidP="00391B7C">
            <w:pPr>
              <w:autoSpaceDE w:val="0"/>
              <w:autoSpaceDN w:val="0"/>
              <w:adjustRightInd w:val="0"/>
              <w:rPr>
                <w:rFonts w:ascii="TimesNewRomanPSMT" w:hAnsi="TimesNewRomanPSMT" w:cs="TimesNewRomanPSMT"/>
                <w:sz w:val="22"/>
                <w:szCs w:val="22"/>
                <w:lang w:val="en-GB" w:eastAsia="en-GB"/>
              </w:rPr>
            </w:pPr>
            <w:r>
              <w:rPr>
                <w:rFonts w:ascii="TimesNewRomanPSMT" w:hAnsi="TimesNewRomanPSMT" w:cs="TimesNewRomanPSMT"/>
                <w:sz w:val="22"/>
                <w:szCs w:val="22"/>
                <w:lang w:val="en-GB" w:eastAsia="en-GB"/>
              </w:rPr>
              <w:t>15 puncte/10 puncte/5 puncte/premiu</w:t>
            </w:r>
          </w:p>
        </w:tc>
      </w:tr>
    </w:tbl>
    <w:p w14:paraId="1D77287D" w14:textId="77777777" w:rsidR="00060C26" w:rsidRDefault="00060C26" w:rsidP="00060C26">
      <w:pPr>
        <w:jc w:val="center"/>
        <w:rPr>
          <w:b/>
          <w:lang w:val="it-IT"/>
        </w:rPr>
      </w:pPr>
    </w:p>
    <w:p w14:paraId="7F590C16" w14:textId="77777777" w:rsidR="00060C26" w:rsidRDefault="00060C26" w:rsidP="00060C26">
      <w:pPr>
        <w:jc w:val="center"/>
        <w:rPr>
          <w:b/>
          <w:lang w:val="it-IT"/>
        </w:rPr>
      </w:pPr>
    </w:p>
    <w:p w14:paraId="1631AF8A" w14:textId="77777777" w:rsidR="00060C26" w:rsidRDefault="00060C26" w:rsidP="00060C26">
      <w:pPr>
        <w:autoSpaceDE w:val="0"/>
        <w:autoSpaceDN w:val="0"/>
        <w:adjustRightInd w:val="0"/>
        <w:rPr>
          <w:rFonts w:ascii="TimesNewRomanPSMT" w:hAnsi="TimesNewRomanPSMT" w:cs="TimesNewRomanPSMT"/>
          <w:sz w:val="22"/>
          <w:szCs w:val="22"/>
          <w:lang w:val="en-GB" w:eastAsia="en-GB"/>
        </w:rPr>
      </w:pPr>
      <w:r>
        <w:rPr>
          <w:rFonts w:ascii="TimesNewRomanPSMT" w:hAnsi="TimesNewRomanPSMT" w:cs="TimesNewRomanPSMT"/>
          <w:sz w:val="22"/>
          <w:szCs w:val="22"/>
          <w:lang w:val="en-GB" w:eastAsia="en-GB"/>
        </w:rPr>
        <w:t>Formula (1):</w:t>
      </w:r>
    </w:p>
    <w:p w14:paraId="0B280B3E" w14:textId="77777777" w:rsidR="00060C26" w:rsidRDefault="00060C26" w:rsidP="00060C26">
      <w:pPr>
        <w:autoSpaceDE w:val="0"/>
        <w:autoSpaceDN w:val="0"/>
        <w:adjustRightInd w:val="0"/>
        <w:rPr>
          <w:rFonts w:ascii="TimesNewRomanPSMT" w:hAnsi="TimesNewRomanPSMT" w:cs="TimesNewRomanPSMT"/>
          <w:sz w:val="22"/>
          <w:szCs w:val="22"/>
          <w:lang w:val="en-GB" w:eastAsia="en-GB"/>
        </w:rPr>
      </w:pPr>
      <w:r>
        <w:rPr>
          <w:rFonts w:ascii="TimesNewRomanPSMT" w:hAnsi="TimesNewRomanPSMT" w:cs="TimesNewRomanPSMT"/>
          <w:sz w:val="22"/>
          <w:szCs w:val="22"/>
          <w:lang w:val="en-GB" w:eastAsia="en-GB"/>
        </w:rPr>
        <w:t>1 x [4+(7xAIS1)+c1] + 1 x [4+(7xAIS2)+c2] + ... + 1 x [4+(7xAISN)+cN]</w:t>
      </w:r>
    </w:p>
    <w:p w14:paraId="1A43EF4A" w14:textId="77777777" w:rsidR="00060C26" w:rsidRDefault="00060C26" w:rsidP="00060C26">
      <w:pPr>
        <w:autoSpaceDE w:val="0"/>
        <w:autoSpaceDN w:val="0"/>
        <w:adjustRightInd w:val="0"/>
        <w:rPr>
          <w:rFonts w:ascii="TimesNewRomanPSMT" w:hAnsi="TimesNewRomanPSMT" w:cs="TimesNewRomanPSMT"/>
          <w:sz w:val="22"/>
          <w:szCs w:val="22"/>
          <w:lang w:val="en-GB" w:eastAsia="en-GB"/>
        </w:rPr>
      </w:pPr>
      <w:r>
        <w:rPr>
          <w:rFonts w:ascii="TimesNewRomanPSMT" w:hAnsi="TimesNewRomanPSMT" w:cs="TimesNewRomanPSMT"/>
          <w:sz w:val="22"/>
          <w:szCs w:val="22"/>
          <w:lang w:val="en-GB" w:eastAsia="en-GB"/>
        </w:rPr>
        <w:t>Formula (2):</w:t>
      </w:r>
    </w:p>
    <w:p w14:paraId="3B3FB257" w14:textId="77777777" w:rsidR="00060C26" w:rsidRDefault="00060C26" w:rsidP="00060C26">
      <w:pPr>
        <w:autoSpaceDE w:val="0"/>
        <w:autoSpaceDN w:val="0"/>
        <w:adjustRightInd w:val="0"/>
        <w:rPr>
          <w:rFonts w:ascii="TimesNewRomanPSMT" w:hAnsi="TimesNewRomanPSMT" w:cs="TimesNewRomanPSMT"/>
          <w:sz w:val="22"/>
          <w:szCs w:val="22"/>
          <w:lang w:val="en-GB" w:eastAsia="en-GB"/>
        </w:rPr>
      </w:pPr>
      <w:r>
        <w:rPr>
          <w:rFonts w:ascii="TimesNewRomanPSMT" w:hAnsi="TimesNewRomanPSMT" w:cs="TimesNewRomanPSMT"/>
          <w:sz w:val="22"/>
          <w:szCs w:val="22"/>
          <w:lang w:val="en-GB" w:eastAsia="en-GB"/>
        </w:rPr>
        <w:t>0.7 x [4+(7xAIS1)+c1] + 0.7 x [4+(7xAIS2)+c2] + ... + 0.7 x [4+(7xAISN)+cN]</w:t>
      </w:r>
    </w:p>
    <w:p w14:paraId="15A97FE3" w14:textId="77777777" w:rsidR="00060C26" w:rsidRPr="000C751E" w:rsidRDefault="00060C26" w:rsidP="00060C26">
      <w:pPr>
        <w:autoSpaceDE w:val="0"/>
        <w:autoSpaceDN w:val="0"/>
        <w:adjustRightInd w:val="0"/>
        <w:rPr>
          <w:rFonts w:ascii="TimesNewRomanPSMT" w:hAnsi="TimesNewRomanPSMT" w:cs="TimesNewRomanPSMT"/>
          <w:sz w:val="22"/>
          <w:szCs w:val="22"/>
          <w:lang w:val="it-IT" w:eastAsia="en-GB"/>
        </w:rPr>
      </w:pPr>
      <w:r>
        <w:rPr>
          <w:rFonts w:ascii="TimesNewRomanPSMT" w:hAnsi="TimesNewRomanPSMT" w:cs="TimesNewRomanPSMT"/>
          <w:sz w:val="22"/>
          <w:szCs w:val="22"/>
          <w:lang w:val="en-GB" w:eastAsia="en-GB"/>
        </w:rPr>
        <w:t xml:space="preserve">AIS1, AIS2 ..., AISN este factorul AIS (Article Influence Score), conform Journal Citation Reports (publicat </w:t>
      </w:r>
      <w:r w:rsidRPr="00060C26">
        <w:rPr>
          <w:rFonts w:ascii="TimesNewRomanPSMT" w:hAnsi="TimesNewRomanPSMT" w:cs="TimesNewRomanPSMT"/>
          <w:sz w:val="22"/>
          <w:szCs w:val="22"/>
          <w:lang w:val="en-GB" w:eastAsia="en-GB"/>
        </w:rPr>
        <w:t xml:space="preserve">deClarivate) din anul publicării. </w:t>
      </w:r>
      <w:r w:rsidRPr="000C751E">
        <w:rPr>
          <w:rFonts w:ascii="TimesNewRomanPSMT" w:hAnsi="TimesNewRomanPSMT" w:cs="TimesNewRomanPSMT"/>
          <w:sz w:val="22"/>
          <w:szCs w:val="22"/>
          <w:lang w:val="it-IT" w:eastAsia="en-GB"/>
        </w:rPr>
        <w:t>În cazul articolele publicate înainte de 2007 se va utiliza valoarea AIS din</w:t>
      </w:r>
      <w:r>
        <w:rPr>
          <w:rFonts w:ascii="TimesNewRomanPSMT" w:hAnsi="TimesNewRomanPSMT" w:cs="TimesNewRomanPSMT"/>
          <w:sz w:val="22"/>
          <w:szCs w:val="22"/>
          <w:lang w:val="it-IT" w:eastAsia="en-GB"/>
        </w:rPr>
        <w:t xml:space="preserve"> </w:t>
      </w:r>
      <w:r w:rsidRPr="000C751E">
        <w:rPr>
          <w:rFonts w:ascii="TimesNewRomanPSMT" w:hAnsi="TimesNewRomanPSMT" w:cs="TimesNewRomanPSMT"/>
          <w:sz w:val="22"/>
          <w:szCs w:val="22"/>
          <w:lang w:val="it-IT" w:eastAsia="en-GB"/>
        </w:rPr>
        <w:t>2007.</w:t>
      </w:r>
    </w:p>
    <w:p w14:paraId="229BD77F" w14:textId="77777777" w:rsidR="00060C26" w:rsidRPr="000C751E" w:rsidRDefault="00060C26" w:rsidP="00060C26">
      <w:pPr>
        <w:autoSpaceDE w:val="0"/>
        <w:autoSpaceDN w:val="0"/>
        <w:adjustRightInd w:val="0"/>
        <w:rPr>
          <w:rFonts w:ascii="TimesNewRomanPSMT" w:hAnsi="TimesNewRomanPSMT" w:cs="TimesNewRomanPSMT"/>
          <w:sz w:val="22"/>
          <w:szCs w:val="22"/>
          <w:lang w:val="it-IT" w:eastAsia="en-GB"/>
        </w:rPr>
      </w:pPr>
      <w:r w:rsidRPr="000C751E">
        <w:rPr>
          <w:rFonts w:ascii="TimesNewRomanPSMT" w:hAnsi="TimesNewRomanPSMT" w:cs="TimesNewRomanPSMT"/>
          <w:sz w:val="22"/>
          <w:szCs w:val="22"/>
          <w:lang w:val="it-IT" w:eastAsia="en-GB"/>
        </w:rPr>
        <w:t>Dacă clasificarea din anul publicării nu este disponibilă, va fi luată în considerare cea mai recentă clasificare</w:t>
      </w:r>
      <w:r>
        <w:rPr>
          <w:rFonts w:ascii="TimesNewRomanPSMT" w:hAnsi="TimesNewRomanPSMT" w:cs="TimesNewRomanPSMT"/>
          <w:sz w:val="22"/>
          <w:szCs w:val="22"/>
          <w:lang w:val="it-IT" w:eastAsia="en-GB"/>
        </w:rPr>
        <w:t xml:space="preserve"> </w:t>
      </w:r>
      <w:r w:rsidRPr="000C751E">
        <w:rPr>
          <w:rFonts w:ascii="TimesNewRomanPSMT" w:hAnsi="TimesNewRomanPSMT" w:cs="TimesNewRomanPSMT"/>
          <w:sz w:val="22"/>
          <w:szCs w:val="22"/>
          <w:lang w:val="it-IT" w:eastAsia="en-GB"/>
        </w:rPr>
        <w:t>disponibilă.</w:t>
      </w:r>
    </w:p>
    <w:p w14:paraId="4FA6E72C" w14:textId="77777777" w:rsidR="00060C26" w:rsidRPr="000C751E" w:rsidRDefault="00060C26" w:rsidP="00060C26">
      <w:pPr>
        <w:autoSpaceDE w:val="0"/>
        <w:autoSpaceDN w:val="0"/>
        <w:adjustRightInd w:val="0"/>
        <w:rPr>
          <w:rFonts w:ascii="TimesNewRomanPSMT" w:hAnsi="TimesNewRomanPSMT" w:cs="TimesNewRomanPSMT"/>
          <w:sz w:val="22"/>
          <w:szCs w:val="22"/>
          <w:lang w:val="it-IT" w:eastAsia="en-GB"/>
        </w:rPr>
      </w:pPr>
      <w:r w:rsidRPr="000C751E">
        <w:rPr>
          <w:rFonts w:ascii="TimesNewRomanPSMT" w:hAnsi="TimesNewRomanPSMT" w:cs="TimesNewRomanPSMT"/>
          <w:sz w:val="22"/>
          <w:szCs w:val="22"/>
          <w:lang w:val="it-IT" w:eastAsia="en-GB"/>
        </w:rPr>
        <w:t>c1, c2 ....cN numărul de citări fără autocitări pentru articolul 1, 2..., N, preluat de pe Web of Science sau</w:t>
      </w:r>
    </w:p>
    <w:p w14:paraId="50FF5A20" w14:textId="77777777" w:rsidR="00060C26" w:rsidRPr="000C751E" w:rsidRDefault="00060C26" w:rsidP="00060C26">
      <w:pPr>
        <w:autoSpaceDE w:val="0"/>
        <w:autoSpaceDN w:val="0"/>
        <w:adjustRightInd w:val="0"/>
        <w:rPr>
          <w:rFonts w:ascii="TimesNewRomanPSMT" w:hAnsi="TimesNewRomanPSMT" w:cs="TimesNewRomanPSMT"/>
          <w:sz w:val="22"/>
          <w:szCs w:val="22"/>
          <w:lang w:val="it-IT" w:eastAsia="en-GB"/>
        </w:rPr>
      </w:pPr>
      <w:r w:rsidRPr="000C751E">
        <w:rPr>
          <w:rFonts w:ascii="TimesNewRomanPSMT" w:hAnsi="TimesNewRomanPSMT" w:cs="TimesNewRomanPSMT"/>
          <w:sz w:val="22"/>
          <w:szCs w:val="22"/>
          <w:lang w:val="it-IT" w:eastAsia="en-GB"/>
        </w:rPr>
        <w:t>Scopus, în momentul întocmirii dosarului, cu specificarea sursei utilizate.</w:t>
      </w:r>
    </w:p>
    <w:p w14:paraId="6F3160FA" w14:textId="77777777" w:rsidR="00060C26" w:rsidRPr="000C751E" w:rsidRDefault="00060C26" w:rsidP="00060C26">
      <w:pPr>
        <w:autoSpaceDE w:val="0"/>
        <w:autoSpaceDN w:val="0"/>
        <w:adjustRightInd w:val="0"/>
        <w:rPr>
          <w:rFonts w:ascii="TimesNewRomanPSMT" w:hAnsi="TimesNewRomanPSMT" w:cs="TimesNewRomanPSMT"/>
          <w:sz w:val="22"/>
          <w:szCs w:val="22"/>
          <w:lang w:val="it-IT" w:eastAsia="en-GB"/>
        </w:rPr>
      </w:pPr>
      <w:r w:rsidRPr="000C751E">
        <w:rPr>
          <w:rFonts w:ascii="TimesNewRomanPSMT" w:hAnsi="TimesNewRomanPSMT" w:cs="TimesNewRomanPSMT"/>
          <w:sz w:val="22"/>
          <w:szCs w:val="22"/>
          <w:lang w:val="it-IT" w:eastAsia="en-GB"/>
        </w:rPr>
        <w:t>c-citări fără autocitări preluat de pe Web of Science sau Scopus, în momentul depunerii dosarului, cu</w:t>
      </w:r>
    </w:p>
    <w:p w14:paraId="5462517A" w14:textId="77777777" w:rsidR="00060C26" w:rsidRPr="000C751E" w:rsidRDefault="00060C26" w:rsidP="00060C26">
      <w:pPr>
        <w:autoSpaceDE w:val="0"/>
        <w:autoSpaceDN w:val="0"/>
        <w:adjustRightInd w:val="0"/>
        <w:rPr>
          <w:rFonts w:ascii="TimesNewRomanPSMT" w:hAnsi="TimesNewRomanPSMT" w:cs="TimesNewRomanPSMT"/>
          <w:sz w:val="22"/>
          <w:szCs w:val="22"/>
          <w:lang w:val="it-IT" w:eastAsia="en-GB"/>
        </w:rPr>
      </w:pPr>
      <w:r w:rsidRPr="000C751E">
        <w:rPr>
          <w:rFonts w:ascii="TimesNewRomanPSMT" w:hAnsi="TimesNewRomanPSMT" w:cs="TimesNewRomanPSMT"/>
          <w:sz w:val="22"/>
          <w:szCs w:val="22"/>
          <w:lang w:val="it-IT" w:eastAsia="en-GB"/>
        </w:rPr>
        <w:t>specificarea sursei utilizate. Se consideră autocitare situația în care autorul evaluat citează o lucrare</w:t>
      </w:r>
    </w:p>
    <w:p w14:paraId="5ADC9C7F" w14:textId="77777777" w:rsidR="00060C26" w:rsidRPr="000C751E" w:rsidRDefault="00060C26" w:rsidP="00060C26">
      <w:pPr>
        <w:autoSpaceDE w:val="0"/>
        <w:autoSpaceDN w:val="0"/>
        <w:adjustRightInd w:val="0"/>
        <w:rPr>
          <w:rFonts w:ascii="TimesNewRomanPSMT" w:hAnsi="TimesNewRomanPSMT" w:cs="TimesNewRomanPSMT"/>
          <w:sz w:val="22"/>
          <w:szCs w:val="22"/>
          <w:lang w:val="it-IT" w:eastAsia="en-GB"/>
        </w:rPr>
      </w:pPr>
      <w:r w:rsidRPr="000C751E">
        <w:rPr>
          <w:rFonts w:ascii="TimesNewRomanPSMT" w:hAnsi="TimesNewRomanPSMT" w:cs="TimesNewRomanPSMT"/>
          <w:sz w:val="22"/>
          <w:szCs w:val="22"/>
          <w:lang w:val="it-IT" w:eastAsia="en-GB"/>
        </w:rPr>
        <w:t>anterioară la care a fost autor.</w:t>
      </w:r>
    </w:p>
    <w:p w14:paraId="5C6C928C" w14:textId="77777777" w:rsidR="00060C26" w:rsidRPr="000C751E" w:rsidRDefault="00060C26" w:rsidP="00060C26">
      <w:pPr>
        <w:autoSpaceDE w:val="0"/>
        <w:autoSpaceDN w:val="0"/>
        <w:adjustRightInd w:val="0"/>
        <w:rPr>
          <w:rFonts w:ascii="TimesNewRomanPSMT" w:hAnsi="TimesNewRomanPSMT" w:cs="TimesNewRomanPSMT"/>
          <w:sz w:val="22"/>
          <w:szCs w:val="22"/>
          <w:lang w:val="it-IT" w:eastAsia="en-GB"/>
        </w:rPr>
      </w:pPr>
      <w:r w:rsidRPr="000C751E">
        <w:rPr>
          <w:rFonts w:ascii="TimesNewRomanPSMT" w:hAnsi="TimesNewRomanPSMT" w:cs="TimesNewRomanPSMT"/>
          <w:sz w:val="22"/>
          <w:szCs w:val="22"/>
          <w:lang w:val="it-IT" w:eastAsia="en-GB"/>
        </w:rPr>
        <w:t>N-numărul total de articole din categoria respectivă (fără rezumate/abstract, recenzii, comemorări, note,</w:t>
      </w:r>
    </w:p>
    <w:p w14:paraId="4C3ED99A" w14:textId="77777777" w:rsidR="00060C26" w:rsidRPr="000C751E" w:rsidRDefault="00060C26" w:rsidP="00060C26">
      <w:pPr>
        <w:autoSpaceDE w:val="0"/>
        <w:autoSpaceDN w:val="0"/>
        <w:adjustRightInd w:val="0"/>
        <w:rPr>
          <w:rFonts w:ascii="TimesNewRomanPSMT" w:hAnsi="TimesNewRomanPSMT" w:cs="TimesNewRomanPSMT"/>
          <w:sz w:val="22"/>
          <w:szCs w:val="22"/>
          <w:lang w:val="it-IT" w:eastAsia="en-GB"/>
        </w:rPr>
      </w:pPr>
      <w:r w:rsidRPr="000C751E">
        <w:rPr>
          <w:rFonts w:ascii="TimesNewRomanPSMT" w:hAnsi="TimesNewRomanPSMT" w:cs="TimesNewRomanPSMT"/>
          <w:sz w:val="22"/>
          <w:szCs w:val="22"/>
          <w:lang w:val="it-IT" w:eastAsia="en-GB"/>
        </w:rPr>
        <w:t>editoriale, corecturi, erate).</w:t>
      </w:r>
    </w:p>
    <w:p w14:paraId="222ED37F" w14:textId="77777777" w:rsidR="00060C26" w:rsidRDefault="00060C26" w:rsidP="00060C26">
      <w:pPr>
        <w:rPr>
          <w:rFonts w:ascii="TimesNewRomanPSMT" w:hAnsi="TimesNewRomanPSMT" w:cs="TimesNewRomanPSMT"/>
          <w:sz w:val="22"/>
          <w:szCs w:val="22"/>
          <w:lang w:val="it-IT" w:eastAsia="en-GB"/>
        </w:rPr>
      </w:pPr>
      <w:r w:rsidRPr="000C751E">
        <w:rPr>
          <w:rFonts w:ascii="TimesNewRomanPSMT" w:hAnsi="TimesNewRomanPSMT" w:cs="TimesNewRomanPSMT"/>
          <w:sz w:val="22"/>
          <w:szCs w:val="22"/>
          <w:lang w:val="it-IT" w:eastAsia="en-GB"/>
        </w:rPr>
        <w:t>n-numărul de autori (editori, redactori, coordonatori pentru cărțile/capitolele editate/elaborate).</w:t>
      </w:r>
    </w:p>
    <w:p w14:paraId="79746DD9" w14:textId="49548F4B" w:rsidR="00060C26" w:rsidRDefault="00060C26" w:rsidP="00060C26">
      <w:pPr>
        <w:rPr>
          <w:rFonts w:ascii="TimesNewRomanPSMT" w:hAnsi="TimesNewRomanPSMT" w:cs="TimesNewRomanPSMT"/>
          <w:sz w:val="22"/>
          <w:szCs w:val="22"/>
          <w:lang w:val="it-IT" w:eastAsia="en-GB"/>
        </w:rPr>
      </w:pPr>
    </w:p>
    <w:p w14:paraId="4C0A1A1F" w14:textId="3A98E3FD" w:rsidR="00841D05" w:rsidRDefault="00841D05" w:rsidP="00060C26">
      <w:pPr>
        <w:rPr>
          <w:rFonts w:ascii="TimesNewRomanPSMT" w:hAnsi="TimesNewRomanPSMT" w:cs="TimesNewRomanPSMT"/>
          <w:sz w:val="22"/>
          <w:szCs w:val="22"/>
          <w:lang w:val="it-IT" w:eastAsia="en-GB"/>
        </w:rPr>
      </w:pPr>
    </w:p>
    <w:p w14:paraId="166F3AC1" w14:textId="442DA96C" w:rsidR="00841D05" w:rsidRDefault="00841D05" w:rsidP="00060C26">
      <w:pPr>
        <w:rPr>
          <w:rFonts w:ascii="TimesNewRomanPSMT" w:hAnsi="TimesNewRomanPSMT" w:cs="TimesNewRomanPSMT"/>
          <w:sz w:val="22"/>
          <w:szCs w:val="22"/>
          <w:lang w:val="it-IT" w:eastAsia="en-GB"/>
        </w:rPr>
      </w:pPr>
    </w:p>
    <w:p w14:paraId="26C96DA0" w14:textId="187F615A" w:rsidR="00841D05" w:rsidRDefault="00841D05" w:rsidP="00060C26">
      <w:pPr>
        <w:rPr>
          <w:rFonts w:ascii="TimesNewRomanPSMT" w:hAnsi="TimesNewRomanPSMT" w:cs="TimesNewRomanPSMT"/>
          <w:sz w:val="22"/>
          <w:szCs w:val="22"/>
          <w:lang w:val="it-IT" w:eastAsia="en-GB"/>
        </w:rPr>
      </w:pPr>
    </w:p>
    <w:p w14:paraId="69C68572" w14:textId="7FFA58C0" w:rsidR="00841D05" w:rsidRDefault="00841D05" w:rsidP="00060C26">
      <w:pPr>
        <w:rPr>
          <w:rFonts w:ascii="TimesNewRomanPSMT" w:hAnsi="TimesNewRomanPSMT" w:cs="TimesNewRomanPSMT"/>
          <w:sz w:val="22"/>
          <w:szCs w:val="22"/>
          <w:lang w:val="it-IT" w:eastAsia="en-GB"/>
        </w:rPr>
      </w:pPr>
    </w:p>
    <w:p w14:paraId="422BC4FF" w14:textId="77777777" w:rsidR="00841D05" w:rsidRDefault="00841D05" w:rsidP="00060C26">
      <w:pPr>
        <w:rPr>
          <w:rFonts w:ascii="TimesNewRomanPSMT" w:hAnsi="TimesNewRomanPSMT" w:cs="TimesNewRomanPSMT"/>
          <w:sz w:val="22"/>
          <w:szCs w:val="22"/>
          <w:lang w:val="it-IT" w:eastAsia="en-GB"/>
        </w:rPr>
      </w:pPr>
    </w:p>
    <w:p w14:paraId="02A71F50" w14:textId="77777777" w:rsidR="00060C26" w:rsidRPr="000C751E" w:rsidRDefault="00060C26" w:rsidP="00060C26">
      <w:pPr>
        <w:autoSpaceDE w:val="0"/>
        <w:autoSpaceDN w:val="0"/>
        <w:adjustRightInd w:val="0"/>
        <w:rPr>
          <w:rFonts w:ascii="TimesNewRomanPSMT" w:hAnsi="TimesNewRomanPSMT" w:cs="TimesNewRomanPSMT"/>
          <w:sz w:val="22"/>
          <w:szCs w:val="22"/>
          <w:lang w:val="it-IT" w:eastAsia="en-GB"/>
        </w:rPr>
      </w:pPr>
      <w:r w:rsidRPr="000C751E">
        <w:rPr>
          <w:rFonts w:ascii="TimesNewRomanPS-BoldItalicMT" w:hAnsi="TimesNewRomanPS-BoldItalicMT" w:cs="TimesNewRomanPS-BoldItalicMT"/>
          <w:b/>
          <w:bCs/>
          <w:i/>
          <w:iCs/>
          <w:sz w:val="22"/>
          <w:szCs w:val="22"/>
          <w:lang w:val="it-IT" w:eastAsia="en-GB"/>
        </w:rPr>
        <w:lastRenderedPageBreak/>
        <w:t xml:space="preserve">2.2 Evaluarea capacității de a coordona </w:t>
      </w:r>
      <w:r w:rsidRPr="000C751E">
        <w:rPr>
          <w:rFonts w:ascii="TimesNewRomanPSMT" w:hAnsi="TimesNewRomanPSMT" w:cs="TimesNewRomanPSMT"/>
          <w:sz w:val="22"/>
          <w:szCs w:val="22"/>
          <w:lang w:val="it-IT" w:eastAsia="en-GB"/>
        </w:rPr>
        <w:t>tineri cercetători se va face (1) pe baza parametrilor din Tabelul 2</w:t>
      </w:r>
    </w:p>
    <w:p w14:paraId="6068EEBE" w14:textId="3F57183B" w:rsidR="00060C26" w:rsidRPr="000C751E" w:rsidRDefault="00060C26" w:rsidP="00060C26">
      <w:pPr>
        <w:autoSpaceDE w:val="0"/>
        <w:autoSpaceDN w:val="0"/>
        <w:adjustRightInd w:val="0"/>
        <w:rPr>
          <w:rFonts w:ascii="TimesNewRomanPSMT" w:hAnsi="TimesNewRomanPSMT" w:cs="TimesNewRomanPSMT"/>
          <w:sz w:val="22"/>
          <w:szCs w:val="22"/>
          <w:lang w:val="it-IT" w:eastAsia="en-GB"/>
        </w:rPr>
      </w:pPr>
      <w:r w:rsidRPr="000C751E">
        <w:rPr>
          <w:rFonts w:ascii="TimesNewRomanPSMT" w:hAnsi="TimesNewRomanPSMT" w:cs="TimesNewRomanPSMT"/>
          <w:sz w:val="22"/>
          <w:szCs w:val="22"/>
          <w:lang w:val="it-IT" w:eastAsia="en-GB"/>
        </w:rPr>
        <w:t>și (2) pe baza planului de dezvoltare a carierei susținut de candidați în fața comisiei de concurs</w:t>
      </w:r>
      <w:r>
        <w:rPr>
          <w:rFonts w:ascii="TimesNewRomanPSMT" w:hAnsi="TimesNewRomanPSMT" w:cs="TimesNewRomanPSMT"/>
          <w:sz w:val="22"/>
          <w:szCs w:val="22"/>
          <w:lang w:val="it-IT" w:eastAsia="en-GB"/>
        </w:rPr>
        <w:t>.</w:t>
      </w:r>
    </w:p>
    <w:p w14:paraId="349BCF16" w14:textId="77777777" w:rsidR="00060C26" w:rsidRDefault="00060C26" w:rsidP="00060C26">
      <w:pPr>
        <w:autoSpaceDE w:val="0"/>
        <w:autoSpaceDN w:val="0"/>
        <w:adjustRightInd w:val="0"/>
        <w:rPr>
          <w:rFonts w:ascii="TimesNewRomanPS-BoldMT" w:hAnsi="TimesNewRomanPS-BoldMT" w:cs="TimesNewRomanPS-BoldMT"/>
          <w:b/>
          <w:bCs/>
          <w:sz w:val="22"/>
          <w:szCs w:val="22"/>
          <w:lang w:val="it-IT" w:eastAsia="en-GB"/>
        </w:rPr>
      </w:pPr>
    </w:p>
    <w:p w14:paraId="5864443A" w14:textId="77777777" w:rsidR="00060C26" w:rsidRPr="000C751E" w:rsidRDefault="00060C26" w:rsidP="00060C26">
      <w:pPr>
        <w:autoSpaceDE w:val="0"/>
        <w:autoSpaceDN w:val="0"/>
        <w:adjustRightInd w:val="0"/>
        <w:rPr>
          <w:rFonts w:ascii="TimesNewRomanPS-BoldMT" w:hAnsi="TimesNewRomanPS-BoldMT" w:cs="TimesNewRomanPS-BoldMT"/>
          <w:b/>
          <w:bCs/>
          <w:sz w:val="22"/>
          <w:szCs w:val="22"/>
          <w:lang w:val="it-IT" w:eastAsia="en-GB"/>
        </w:rPr>
      </w:pPr>
      <w:r w:rsidRPr="000C751E">
        <w:rPr>
          <w:rFonts w:ascii="TimesNewRomanPS-BoldMT" w:hAnsi="TimesNewRomanPS-BoldMT" w:cs="TimesNewRomanPS-BoldMT"/>
          <w:b/>
          <w:bCs/>
          <w:sz w:val="22"/>
          <w:szCs w:val="22"/>
          <w:lang w:val="it-IT" w:eastAsia="en-GB"/>
        </w:rPr>
        <w:t>Tabel 2. Parametrii utilizați pentru evaluarea capacității de a coordona/îndruma tineri cercetători și</w:t>
      </w:r>
    </w:p>
    <w:p w14:paraId="199A389E" w14:textId="77777777" w:rsidR="00060C26" w:rsidRPr="000C751E" w:rsidRDefault="00060C26" w:rsidP="00060C26">
      <w:pPr>
        <w:rPr>
          <w:b/>
          <w:lang w:val="it-IT"/>
        </w:rPr>
      </w:pPr>
      <w:r>
        <w:rPr>
          <w:rFonts w:ascii="TimesNewRomanPS-BoldMT" w:hAnsi="TimesNewRomanPS-BoldMT" w:cs="TimesNewRomanPS-BoldMT"/>
          <w:b/>
          <w:bCs/>
          <w:sz w:val="22"/>
          <w:szCs w:val="22"/>
          <w:lang w:val="en-GB" w:eastAsia="en-GB"/>
        </w:rPr>
        <w:t>modul lor de cuantificare</w:t>
      </w:r>
    </w:p>
    <w:p w14:paraId="1E1E3800" w14:textId="77777777" w:rsidR="00060C26" w:rsidRDefault="00060C26" w:rsidP="00060C26">
      <w:pPr>
        <w:jc w:val="center"/>
        <w:rPr>
          <w:b/>
          <w:lang w:val="it-IT"/>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3"/>
        <w:gridCol w:w="6568"/>
        <w:gridCol w:w="2395"/>
      </w:tblGrid>
      <w:tr w:rsidR="00060C26" w:rsidRPr="001067DB" w14:paraId="773E7006" w14:textId="77777777" w:rsidTr="00391B7C">
        <w:tc>
          <w:tcPr>
            <w:tcW w:w="643" w:type="dxa"/>
          </w:tcPr>
          <w:p w14:paraId="08572D1F" w14:textId="77777777" w:rsidR="00060C26" w:rsidRPr="001067DB" w:rsidRDefault="00060C26" w:rsidP="00391B7C">
            <w:pPr>
              <w:jc w:val="center"/>
              <w:rPr>
                <w:b/>
              </w:rPr>
            </w:pPr>
            <w:r w:rsidRPr="001067DB">
              <w:rPr>
                <w:b/>
              </w:rPr>
              <w:t>Nr. crt.</w:t>
            </w:r>
          </w:p>
        </w:tc>
        <w:tc>
          <w:tcPr>
            <w:tcW w:w="6568" w:type="dxa"/>
          </w:tcPr>
          <w:p w14:paraId="136ABEEE" w14:textId="77777777" w:rsidR="00060C26" w:rsidRPr="001067DB" w:rsidRDefault="00060C26" w:rsidP="00391B7C">
            <w:pPr>
              <w:jc w:val="center"/>
              <w:rPr>
                <w:b/>
              </w:rPr>
            </w:pPr>
            <w:r w:rsidRPr="001067DB">
              <w:rPr>
                <w:b/>
              </w:rPr>
              <w:t>Parametrul</w:t>
            </w:r>
          </w:p>
        </w:tc>
        <w:tc>
          <w:tcPr>
            <w:tcW w:w="2395" w:type="dxa"/>
          </w:tcPr>
          <w:p w14:paraId="012B5A93" w14:textId="77777777" w:rsidR="00060C26" w:rsidRPr="001067DB" w:rsidRDefault="00060C26" w:rsidP="00391B7C">
            <w:pPr>
              <w:jc w:val="center"/>
              <w:rPr>
                <w:b/>
              </w:rPr>
            </w:pPr>
            <w:r w:rsidRPr="001067DB">
              <w:rPr>
                <w:b/>
              </w:rPr>
              <w:t>Modul de calcul</w:t>
            </w:r>
          </w:p>
        </w:tc>
      </w:tr>
      <w:tr w:rsidR="00060C26" w:rsidRPr="001067DB" w14:paraId="2978C20D" w14:textId="77777777" w:rsidTr="00391B7C">
        <w:tc>
          <w:tcPr>
            <w:tcW w:w="643" w:type="dxa"/>
          </w:tcPr>
          <w:p w14:paraId="315C7FFB" w14:textId="77777777" w:rsidR="00060C26" w:rsidRPr="001067DB" w:rsidRDefault="00060C26" w:rsidP="00391B7C">
            <w:pPr>
              <w:jc w:val="both"/>
              <w:rPr>
                <w:b/>
              </w:rPr>
            </w:pPr>
            <w:r w:rsidRPr="001067DB">
              <w:rPr>
                <w:b/>
              </w:rPr>
              <w:t>1</w:t>
            </w:r>
          </w:p>
        </w:tc>
        <w:tc>
          <w:tcPr>
            <w:tcW w:w="6568" w:type="dxa"/>
          </w:tcPr>
          <w:p w14:paraId="44A6917B" w14:textId="77777777" w:rsidR="00060C26" w:rsidRPr="000C751E" w:rsidRDefault="00060C26" w:rsidP="00391B7C">
            <w:pPr>
              <w:jc w:val="both"/>
              <w:rPr>
                <w:b/>
                <w:lang w:val="it-IT"/>
              </w:rPr>
            </w:pPr>
            <w:r w:rsidRPr="000C751E">
              <w:rPr>
                <w:rFonts w:ascii="TimesNewRomanPSMT" w:hAnsi="TimesNewRomanPSMT" w:cs="TimesNewRomanPSMT"/>
                <w:sz w:val="22"/>
                <w:szCs w:val="22"/>
                <w:lang w:val="it-IT" w:eastAsia="en-GB"/>
              </w:rPr>
              <w:t>Articole în reviste cotate WoS cu tineri cercetători coordonați</w:t>
            </w:r>
          </w:p>
        </w:tc>
        <w:tc>
          <w:tcPr>
            <w:tcW w:w="2395" w:type="dxa"/>
          </w:tcPr>
          <w:p w14:paraId="4527F898" w14:textId="77777777" w:rsidR="00060C26" w:rsidRPr="00BA7D27" w:rsidRDefault="00060C26" w:rsidP="00391B7C">
            <w:pPr>
              <w:jc w:val="center"/>
            </w:pPr>
            <w:r>
              <w:rPr>
                <w:rFonts w:ascii="TimesNewRomanPSMT" w:hAnsi="TimesNewRomanPSMT" w:cs="TimesNewRomanPSMT"/>
                <w:sz w:val="22"/>
                <w:szCs w:val="22"/>
                <w:lang w:val="en-GB" w:eastAsia="en-GB"/>
              </w:rPr>
              <w:t>10 puncte/articol/</w:t>
            </w:r>
          </w:p>
        </w:tc>
      </w:tr>
      <w:tr w:rsidR="00060C26" w:rsidRPr="001067DB" w14:paraId="3B1D6139" w14:textId="77777777" w:rsidTr="00391B7C">
        <w:tc>
          <w:tcPr>
            <w:tcW w:w="643" w:type="dxa"/>
          </w:tcPr>
          <w:p w14:paraId="18B9369B" w14:textId="77777777" w:rsidR="00060C26" w:rsidRPr="001067DB" w:rsidRDefault="00060C26" w:rsidP="00391B7C">
            <w:pPr>
              <w:jc w:val="both"/>
              <w:rPr>
                <w:b/>
              </w:rPr>
            </w:pPr>
            <w:r w:rsidRPr="001067DB">
              <w:rPr>
                <w:b/>
              </w:rPr>
              <w:t>2</w:t>
            </w:r>
          </w:p>
        </w:tc>
        <w:tc>
          <w:tcPr>
            <w:tcW w:w="6568" w:type="dxa"/>
          </w:tcPr>
          <w:p w14:paraId="14708F89" w14:textId="77777777" w:rsidR="00060C26" w:rsidRPr="000C751E" w:rsidRDefault="00060C26" w:rsidP="00391B7C">
            <w:pPr>
              <w:jc w:val="both"/>
              <w:rPr>
                <w:b/>
                <w:lang w:val="it-IT"/>
              </w:rPr>
            </w:pPr>
            <w:r w:rsidRPr="000C751E">
              <w:rPr>
                <w:rFonts w:ascii="TimesNewRomanPSMT" w:hAnsi="TimesNewRomanPSMT" w:cs="TimesNewRomanPSMT"/>
                <w:sz w:val="22"/>
                <w:szCs w:val="22"/>
                <w:lang w:val="it-IT" w:eastAsia="en-GB"/>
              </w:rPr>
              <w:t>Articole în reviste indexate BDI cu tineri cercetători coordonați</w:t>
            </w:r>
          </w:p>
        </w:tc>
        <w:tc>
          <w:tcPr>
            <w:tcW w:w="2395" w:type="dxa"/>
          </w:tcPr>
          <w:p w14:paraId="3D3F293A" w14:textId="77777777" w:rsidR="00060C26" w:rsidRPr="00BA7D27" w:rsidRDefault="00060C26" w:rsidP="00391B7C">
            <w:pPr>
              <w:jc w:val="center"/>
            </w:pPr>
            <w:r>
              <w:rPr>
                <w:rFonts w:ascii="TimesNewRomanPSMT" w:hAnsi="TimesNewRomanPSMT" w:cs="TimesNewRomanPSMT"/>
                <w:sz w:val="22"/>
                <w:szCs w:val="22"/>
                <w:lang w:val="en-GB" w:eastAsia="en-GB"/>
              </w:rPr>
              <w:t>5 puncte /articol/</w:t>
            </w:r>
          </w:p>
        </w:tc>
      </w:tr>
      <w:tr w:rsidR="00060C26" w:rsidRPr="001067DB" w14:paraId="71E16677" w14:textId="77777777" w:rsidTr="00391B7C">
        <w:tc>
          <w:tcPr>
            <w:tcW w:w="643" w:type="dxa"/>
          </w:tcPr>
          <w:p w14:paraId="7127A8A9" w14:textId="77777777" w:rsidR="00060C26" w:rsidRPr="001067DB" w:rsidRDefault="00060C26" w:rsidP="00391B7C">
            <w:pPr>
              <w:jc w:val="both"/>
              <w:rPr>
                <w:b/>
              </w:rPr>
            </w:pPr>
            <w:r w:rsidRPr="001067DB">
              <w:rPr>
                <w:b/>
              </w:rPr>
              <w:t>3</w:t>
            </w:r>
          </w:p>
        </w:tc>
        <w:tc>
          <w:tcPr>
            <w:tcW w:w="6568" w:type="dxa"/>
          </w:tcPr>
          <w:p w14:paraId="197E5D3F" w14:textId="77777777" w:rsidR="00060C26" w:rsidRPr="000C751E" w:rsidRDefault="00060C26" w:rsidP="00391B7C">
            <w:pPr>
              <w:jc w:val="both"/>
              <w:rPr>
                <w:b/>
                <w:lang w:val="it-IT"/>
              </w:rPr>
            </w:pPr>
            <w:r w:rsidRPr="000C751E">
              <w:rPr>
                <w:rFonts w:ascii="TimesNewRomanPSMT" w:hAnsi="TimesNewRomanPSMT" w:cs="TimesNewRomanPSMT"/>
                <w:sz w:val="22"/>
                <w:szCs w:val="22"/>
                <w:lang w:val="it-IT" w:eastAsia="en-GB"/>
              </w:rPr>
              <w:t>Participarea tinerilor cercetători coordonați la conferințe cu prezentări sau postere</w:t>
            </w:r>
          </w:p>
        </w:tc>
        <w:tc>
          <w:tcPr>
            <w:tcW w:w="2395" w:type="dxa"/>
          </w:tcPr>
          <w:p w14:paraId="1FCC0B7C" w14:textId="77777777" w:rsidR="00060C26" w:rsidRPr="001067DB" w:rsidRDefault="00060C26" w:rsidP="00391B7C">
            <w:pPr>
              <w:autoSpaceDE w:val="0"/>
              <w:autoSpaceDN w:val="0"/>
              <w:adjustRightInd w:val="0"/>
              <w:rPr>
                <w:b/>
              </w:rPr>
            </w:pPr>
            <w:r>
              <w:rPr>
                <w:rFonts w:ascii="TimesNewRomanPSMT" w:hAnsi="TimesNewRomanPSMT" w:cs="TimesNewRomanPSMT"/>
                <w:sz w:val="22"/>
                <w:szCs w:val="22"/>
                <w:lang w:val="en-GB" w:eastAsia="en-GB"/>
              </w:rPr>
              <w:t>2 puncte/prezentare sau poster</w:t>
            </w:r>
          </w:p>
        </w:tc>
      </w:tr>
      <w:tr w:rsidR="00060C26" w:rsidRPr="001067DB" w14:paraId="208B5A54" w14:textId="77777777" w:rsidTr="00391B7C">
        <w:tc>
          <w:tcPr>
            <w:tcW w:w="643" w:type="dxa"/>
          </w:tcPr>
          <w:p w14:paraId="6F24DBF0" w14:textId="77777777" w:rsidR="00060C26" w:rsidRPr="001067DB" w:rsidRDefault="00060C26" w:rsidP="00391B7C">
            <w:pPr>
              <w:jc w:val="both"/>
              <w:rPr>
                <w:b/>
              </w:rPr>
            </w:pPr>
            <w:r w:rsidRPr="001067DB">
              <w:rPr>
                <w:b/>
              </w:rPr>
              <w:t>4</w:t>
            </w:r>
          </w:p>
        </w:tc>
        <w:tc>
          <w:tcPr>
            <w:tcW w:w="6568" w:type="dxa"/>
          </w:tcPr>
          <w:p w14:paraId="74167800" w14:textId="77777777" w:rsidR="00060C26" w:rsidRPr="00AA19E2" w:rsidRDefault="00060C26" w:rsidP="00391B7C">
            <w:pPr>
              <w:autoSpaceDE w:val="0"/>
              <w:autoSpaceDN w:val="0"/>
              <w:adjustRightInd w:val="0"/>
              <w:rPr>
                <w:b/>
                <w:lang w:val="it-IT"/>
              </w:rPr>
            </w:pPr>
            <w:r w:rsidRPr="000C751E">
              <w:rPr>
                <w:rFonts w:ascii="TimesNewRomanPSMT" w:hAnsi="TimesNewRomanPSMT" w:cs="TimesNewRomanPSMT"/>
                <w:sz w:val="22"/>
                <w:szCs w:val="22"/>
                <w:lang w:val="it-IT" w:eastAsia="en-GB"/>
              </w:rPr>
              <w:t>Număr de tineri cercetători doctoranzi coordonați în cadrul comisiilor de îndrumare</w:t>
            </w:r>
          </w:p>
        </w:tc>
        <w:tc>
          <w:tcPr>
            <w:tcW w:w="2395" w:type="dxa"/>
          </w:tcPr>
          <w:p w14:paraId="1D0694E8" w14:textId="77777777" w:rsidR="00060C26" w:rsidRPr="001067DB" w:rsidRDefault="00060C26" w:rsidP="00391B7C">
            <w:pPr>
              <w:autoSpaceDE w:val="0"/>
              <w:autoSpaceDN w:val="0"/>
              <w:adjustRightInd w:val="0"/>
              <w:rPr>
                <w:b/>
              </w:rPr>
            </w:pPr>
            <w:r>
              <w:rPr>
                <w:rFonts w:ascii="TimesNewRomanPSMT" w:hAnsi="TimesNewRomanPSMT" w:cs="TimesNewRomanPSMT"/>
                <w:sz w:val="22"/>
                <w:szCs w:val="22"/>
                <w:lang w:val="en-GB" w:eastAsia="en-GB"/>
              </w:rPr>
              <w:t>2 puncte/cercetător doctorand coordonat</w:t>
            </w:r>
          </w:p>
        </w:tc>
      </w:tr>
      <w:tr w:rsidR="00060C26" w:rsidRPr="001067DB" w14:paraId="50A264A1" w14:textId="77777777" w:rsidTr="00391B7C">
        <w:tc>
          <w:tcPr>
            <w:tcW w:w="643" w:type="dxa"/>
          </w:tcPr>
          <w:p w14:paraId="1D151E63" w14:textId="77777777" w:rsidR="00060C26" w:rsidRPr="001067DB" w:rsidRDefault="00060C26" w:rsidP="00391B7C">
            <w:pPr>
              <w:jc w:val="both"/>
              <w:rPr>
                <w:b/>
              </w:rPr>
            </w:pPr>
            <w:r w:rsidRPr="001067DB">
              <w:rPr>
                <w:b/>
              </w:rPr>
              <w:t>5</w:t>
            </w:r>
          </w:p>
        </w:tc>
        <w:tc>
          <w:tcPr>
            <w:tcW w:w="6568" w:type="dxa"/>
          </w:tcPr>
          <w:p w14:paraId="4E3B7596" w14:textId="77777777" w:rsidR="00060C26" w:rsidRPr="00AA19E2" w:rsidRDefault="00060C26" w:rsidP="00391B7C">
            <w:pPr>
              <w:autoSpaceDE w:val="0"/>
              <w:autoSpaceDN w:val="0"/>
              <w:adjustRightInd w:val="0"/>
              <w:rPr>
                <w:b/>
                <w:lang w:val="it-IT"/>
              </w:rPr>
            </w:pPr>
            <w:r w:rsidRPr="000C751E">
              <w:rPr>
                <w:rFonts w:ascii="TimesNewRomanPSMT" w:hAnsi="TimesNewRomanPSMT" w:cs="TimesNewRomanPSMT"/>
                <w:sz w:val="22"/>
                <w:szCs w:val="22"/>
                <w:lang w:val="it-IT" w:eastAsia="en-GB"/>
              </w:rPr>
              <w:t>Număr de tineri cercetători și cercetători postdoctoranzi angajați în cadrul proiectelor</w:t>
            </w:r>
            <w:r>
              <w:rPr>
                <w:rFonts w:ascii="TimesNewRomanPSMT" w:hAnsi="TimesNewRomanPSMT" w:cs="TimesNewRomanPSMT"/>
                <w:sz w:val="22"/>
                <w:szCs w:val="22"/>
                <w:lang w:val="it-IT" w:eastAsia="en-GB"/>
              </w:rPr>
              <w:t xml:space="preserve"> </w:t>
            </w:r>
            <w:r w:rsidRPr="000C751E">
              <w:rPr>
                <w:rFonts w:ascii="TimesNewRomanPSMT" w:hAnsi="TimesNewRomanPSMT" w:cs="TimesNewRomanPSMT"/>
                <w:sz w:val="22"/>
                <w:szCs w:val="22"/>
                <w:lang w:val="it-IT" w:eastAsia="en-GB"/>
              </w:rPr>
              <w:t>de cercetare coordonate de către candidat, în calitate</w:t>
            </w:r>
            <w:r>
              <w:rPr>
                <w:rFonts w:ascii="TimesNewRomanPSMT" w:hAnsi="TimesNewRomanPSMT" w:cs="TimesNewRomanPSMT"/>
                <w:sz w:val="22"/>
                <w:szCs w:val="22"/>
                <w:lang w:val="it-IT" w:eastAsia="en-GB"/>
              </w:rPr>
              <w:t xml:space="preserve"> </w:t>
            </w:r>
            <w:r w:rsidRPr="000C751E">
              <w:rPr>
                <w:rFonts w:ascii="TimesNewRomanPSMT" w:hAnsi="TimesNewRomanPSMT" w:cs="TimesNewRomanPSMT"/>
                <w:sz w:val="22"/>
                <w:szCs w:val="22"/>
                <w:lang w:val="it-IT" w:eastAsia="en-GB"/>
              </w:rPr>
              <w:t>de director/responsabil de</w:t>
            </w:r>
            <w:r>
              <w:rPr>
                <w:rFonts w:ascii="TimesNewRomanPSMT" w:hAnsi="TimesNewRomanPSMT" w:cs="TimesNewRomanPSMT"/>
                <w:sz w:val="22"/>
                <w:szCs w:val="22"/>
                <w:lang w:val="it-IT" w:eastAsia="en-GB"/>
              </w:rPr>
              <w:t xml:space="preserve"> </w:t>
            </w:r>
            <w:r w:rsidRPr="000C751E">
              <w:rPr>
                <w:rFonts w:ascii="TimesNewRomanPSMT" w:hAnsi="TimesNewRomanPSMT" w:cs="TimesNewRomanPSMT"/>
                <w:sz w:val="22"/>
                <w:szCs w:val="22"/>
                <w:lang w:val="it-IT" w:eastAsia="en-GB"/>
              </w:rPr>
              <w:t>proiect</w:t>
            </w:r>
          </w:p>
        </w:tc>
        <w:tc>
          <w:tcPr>
            <w:tcW w:w="2395" w:type="dxa"/>
          </w:tcPr>
          <w:p w14:paraId="5A1AC91E" w14:textId="77777777" w:rsidR="00060C26" w:rsidRPr="001067DB" w:rsidRDefault="00060C26" w:rsidP="00391B7C">
            <w:pPr>
              <w:autoSpaceDE w:val="0"/>
              <w:autoSpaceDN w:val="0"/>
              <w:adjustRightInd w:val="0"/>
              <w:rPr>
                <w:b/>
              </w:rPr>
            </w:pPr>
            <w:r>
              <w:rPr>
                <w:rFonts w:ascii="TimesNewRomanPSMT" w:hAnsi="TimesNewRomanPSMT" w:cs="TimesNewRomanPSMT"/>
                <w:sz w:val="22"/>
                <w:szCs w:val="22"/>
                <w:lang w:val="en-GB" w:eastAsia="en-GB"/>
              </w:rPr>
              <w:t>5 puncte/persoană angajată/ proiect</w:t>
            </w:r>
          </w:p>
        </w:tc>
      </w:tr>
    </w:tbl>
    <w:p w14:paraId="00FB6170" w14:textId="77777777" w:rsidR="00060C26" w:rsidRDefault="00060C26" w:rsidP="00060C26">
      <w:pPr>
        <w:jc w:val="center"/>
        <w:rPr>
          <w:b/>
          <w:lang w:val="it-IT"/>
        </w:rPr>
      </w:pPr>
    </w:p>
    <w:p w14:paraId="46D5BD36" w14:textId="77777777" w:rsidR="00060C26" w:rsidRPr="000C751E" w:rsidRDefault="00060C26" w:rsidP="00060C26">
      <w:pPr>
        <w:ind w:left="360"/>
        <w:jc w:val="both"/>
        <w:rPr>
          <w:b/>
          <w:sz w:val="22"/>
          <w:szCs w:val="22"/>
          <w:lang w:val="ro-RO"/>
        </w:rPr>
      </w:pPr>
      <w:r w:rsidRPr="000C751E">
        <w:rPr>
          <w:b/>
          <w:sz w:val="22"/>
          <w:szCs w:val="22"/>
          <w:lang w:val="ro-RO"/>
        </w:rPr>
        <w:t>Tabelul 3.</w:t>
      </w:r>
      <w:r w:rsidRPr="000C751E">
        <w:rPr>
          <w:sz w:val="22"/>
          <w:szCs w:val="22"/>
          <w:lang w:val="ro-RO"/>
        </w:rPr>
        <w:t xml:space="preserve"> </w:t>
      </w:r>
      <w:r w:rsidRPr="000C751E">
        <w:rPr>
          <w:b/>
          <w:sz w:val="22"/>
          <w:szCs w:val="22"/>
          <w:lang w:val="ro-RO"/>
        </w:rPr>
        <w:t>Standarde minimale</w:t>
      </w:r>
    </w:p>
    <w:p w14:paraId="10C88AF3" w14:textId="77777777" w:rsidR="00060C26" w:rsidRDefault="00060C26" w:rsidP="00060C26">
      <w:pPr>
        <w:ind w:left="360"/>
        <w:jc w:val="both"/>
        <w:rPr>
          <w:b/>
          <w:lang w:val="ro-RO"/>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4253"/>
      </w:tblGrid>
      <w:tr w:rsidR="00060C26" w:rsidRPr="000C751E" w14:paraId="27F024CE" w14:textId="77777777" w:rsidTr="00391B7C">
        <w:tc>
          <w:tcPr>
            <w:tcW w:w="5387" w:type="dxa"/>
          </w:tcPr>
          <w:p w14:paraId="78875268" w14:textId="77777777" w:rsidR="00060C26" w:rsidRPr="00CD4865" w:rsidRDefault="00060C26" w:rsidP="00391B7C">
            <w:pPr>
              <w:jc w:val="both"/>
              <w:rPr>
                <w:b/>
                <w:lang w:val="ro-RO"/>
              </w:rPr>
            </w:pPr>
            <w:r w:rsidRPr="00CD4865">
              <w:rPr>
                <w:b/>
                <w:lang w:val="ro-RO"/>
              </w:rPr>
              <w:t>Parametrul</w:t>
            </w:r>
          </w:p>
        </w:tc>
        <w:tc>
          <w:tcPr>
            <w:tcW w:w="4253" w:type="dxa"/>
          </w:tcPr>
          <w:p w14:paraId="7A716094" w14:textId="77777777" w:rsidR="00060C26" w:rsidRPr="000C751E" w:rsidRDefault="00060C26" w:rsidP="00391B7C">
            <w:pPr>
              <w:autoSpaceDE w:val="0"/>
              <w:autoSpaceDN w:val="0"/>
              <w:adjustRightInd w:val="0"/>
              <w:rPr>
                <w:rFonts w:ascii="TimesNewRomanPS-BoldMT" w:hAnsi="TimesNewRomanPS-BoldMT" w:cs="TimesNewRomanPS-BoldMT"/>
                <w:b/>
                <w:bCs/>
                <w:sz w:val="22"/>
                <w:szCs w:val="22"/>
                <w:lang w:val="it-IT" w:eastAsia="en-GB"/>
              </w:rPr>
            </w:pPr>
            <w:r w:rsidRPr="000C751E">
              <w:rPr>
                <w:rFonts w:ascii="TimesNewRomanPS-BoldMT" w:hAnsi="TimesNewRomanPS-BoldMT" w:cs="TimesNewRomanPS-BoldMT"/>
                <w:b/>
                <w:bCs/>
                <w:sz w:val="22"/>
                <w:szCs w:val="22"/>
                <w:lang w:val="it-IT" w:eastAsia="en-GB"/>
              </w:rPr>
              <w:t>Punctaj total rezultat pe baza calcului</w:t>
            </w:r>
          </w:p>
          <w:p w14:paraId="6A931742" w14:textId="77777777" w:rsidR="00060C26" w:rsidRPr="000C751E" w:rsidRDefault="00060C26" w:rsidP="00391B7C">
            <w:pPr>
              <w:jc w:val="both"/>
              <w:rPr>
                <w:b/>
                <w:lang w:val="it-IT"/>
              </w:rPr>
            </w:pPr>
            <w:r w:rsidRPr="000C751E">
              <w:rPr>
                <w:rFonts w:ascii="TimesNewRomanPS-BoldMT" w:hAnsi="TimesNewRomanPS-BoldMT" w:cs="TimesNewRomanPS-BoldMT"/>
                <w:b/>
                <w:bCs/>
                <w:sz w:val="22"/>
                <w:szCs w:val="22"/>
                <w:lang w:val="it-IT" w:eastAsia="en-GB"/>
              </w:rPr>
              <w:t>indicatorilor din Tabel 1 și Tabelul 2</w:t>
            </w:r>
          </w:p>
        </w:tc>
      </w:tr>
      <w:tr w:rsidR="00060C26" w:rsidRPr="00CD4865" w14:paraId="01362021" w14:textId="77777777" w:rsidTr="00391B7C">
        <w:tc>
          <w:tcPr>
            <w:tcW w:w="5387" w:type="dxa"/>
          </w:tcPr>
          <w:p w14:paraId="42C0C6E8" w14:textId="77777777" w:rsidR="00060C26" w:rsidRPr="00CD4865" w:rsidRDefault="00060C26" w:rsidP="00391B7C">
            <w:pPr>
              <w:rPr>
                <w:b/>
                <w:vertAlign w:val="subscript"/>
                <w:lang w:val="ro-RO"/>
              </w:rPr>
            </w:pPr>
            <w:r w:rsidRPr="00CD4865">
              <w:rPr>
                <w:b/>
                <w:lang w:val="ro-RO"/>
              </w:rPr>
              <w:t>Σ</w:t>
            </w:r>
            <w:r w:rsidRPr="00CD4865">
              <w:rPr>
                <w:b/>
                <w:vertAlign w:val="subscript"/>
                <w:lang w:val="ro-RO"/>
              </w:rPr>
              <w:t xml:space="preserve">1-2 </w:t>
            </w:r>
            <w:r w:rsidRPr="00CD4865">
              <w:rPr>
                <w:lang w:val="ro-RO"/>
              </w:rPr>
              <w:t>(</w:t>
            </w:r>
            <w:r>
              <w:rPr>
                <w:lang w:val="ro-RO"/>
              </w:rPr>
              <w:t xml:space="preserve">Tabel 1) </w:t>
            </w:r>
            <w:r w:rsidRPr="00CD4865">
              <w:rPr>
                <w:lang w:val="ro-RO"/>
              </w:rPr>
              <w:t>recunoaștere internațională</w:t>
            </w:r>
          </w:p>
        </w:tc>
        <w:tc>
          <w:tcPr>
            <w:tcW w:w="4253" w:type="dxa"/>
          </w:tcPr>
          <w:p w14:paraId="789B8479" w14:textId="79B7D985" w:rsidR="00060C26" w:rsidRPr="00CD4865" w:rsidRDefault="00060C26" w:rsidP="00060C26">
            <w:pPr>
              <w:jc w:val="center"/>
              <w:rPr>
                <w:b/>
                <w:lang w:val="ro-RO"/>
              </w:rPr>
            </w:pPr>
            <w:r>
              <w:rPr>
                <w:b/>
                <w:lang w:val="ro-RO"/>
              </w:rPr>
              <w:t>90</w:t>
            </w:r>
          </w:p>
        </w:tc>
      </w:tr>
      <w:tr w:rsidR="00060C26" w:rsidRPr="00CD4865" w14:paraId="03FC68E0" w14:textId="77777777" w:rsidTr="00391B7C">
        <w:tc>
          <w:tcPr>
            <w:tcW w:w="5387" w:type="dxa"/>
          </w:tcPr>
          <w:p w14:paraId="147B435E" w14:textId="77777777" w:rsidR="00060C26" w:rsidRPr="00CD4865" w:rsidRDefault="00060C26" w:rsidP="00391B7C">
            <w:pPr>
              <w:autoSpaceDE w:val="0"/>
              <w:autoSpaceDN w:val="0"/>
              <w:adjustRightInd w:val="0"/>
              <w:rPr>
                <w:b/>
                <w:lang w:val="ro-RO"/>
              </w:rPr>
            </w:pPr>
            <w:r w:rsidRPr="00CD4865">
              <w:rPr>
                <w:b/>
                <w:lang w:val="ro-RO"/>
              </w:rPr>
              <w:t>Σ</w:t>
            </w:r>
            <w:r w:rsidRPr="00CD4865">
              <w:rPr>
                <w:b/>
                <w:vertAlign w:val="subscript"/>
                <w:lang w:val="ro-RO"/>
              </w:rPr>
              <w:t>1-</w:t>
            </w:r>
            <w:r>
              <w:rPr>
                <w:b/>
                <w:vertAlign w:val="subscript"/>
                <w:lang w:val="ro-RO"/>
              </w:rPr>
              <w:t>28</w:t>
            </w:r>
            <w:r w:rsidRPr="00CD4865">
              <w:rPr>
                <w:b/>
                <w:lang w:val="ro-RO"/>
              </w:rPr>
              <w:t xml:space="preserve"> </w:t>
            </w:r>
            <w:r w:rsidRPr="00CD4865">
              <w:rPr>
                <w:lang w:val="ro-RO"/>
              </w:rPr>
              <w:t>(</w:t>
            </w:r>
            <w:r>
              <w:rPr>
                <w:lang w:val="ro-RO"/>
              </w:rPr>
              <w:t xml:space="preserve">Tabel 1) </w:t>
            </w:r>
            <w:r w:rsidRPr="00CD4865">
              <w:rPr>
                <w:lang w:val="ro-RO"/>
              </w:rPr>
              <w:t xml:space="preserve">performanță </w:t>
            </w:r>
            <w:r w:rsidRPr="000C751E">
              <w:rPr>
                <w:rFonts w:ascii="TimesNewRomanPSMT" w:hAnsi="TimesNewRomanPSMT" w:cs="TimesNewRomanPSMT"/>
                <w:sz w:val="22"/>
                <w:szCs w:val="22"/>
                <w:lang w:val="it-IT" w:eastAsia="en-GB"/>
              </w:rPr>
              <w:t>activitate științifică și</w:t>
            </w:r>
            <w:r>
              <w:rPr>
                <w:rFonts w:ascii="TimesNewRomanPSMT" w:hAnsi="TimesNewRomanPSMT" w:cs="TimesNewRomanPSMT"/>
                <w:sz w:val="22"/>
                <w:szCs w:val="22"/>
                <w:lang w:val="it-IT" w:eastAsia="en-GB"/>
              </w:rPr>
              <w:t xml:space="preserve"> </w:t>
            </w:r>
            <w:r w:rsidRPr="000C751E">
              <w:rPr>
                <w:rFonts w:ascii="TimesNewRomanPSMT" w:hAnsi="TimesNewRomanPSMT" w:cs="TimesNewRomanPSMT"/>
                <w:sz w:val="22"/>
                <w:szCs w:val="22"/>
                <w:lang w:val="it-IT" w:eastAsia="en-GB"/>
              </w:rPr>
              <w:t>de inovare</w:t>
            </w:r>
            <w:r w:rsidRPr="00CD4865">
              <w:rPr>
                <w:lang w:val="ro-RO"/>
              </w:rPr>
              <w:t>)</w:t>
            </w:r>
          </w:p>
        </w:tc>
        <w:tc>
          <w:tcPr>
            <w:tcW w:w="4253" w:type="dxa"/>
          </w:tcPr>
          <w:p w14:paraId="57D43B86" w14:textId="0BE88347" w:rsidR="00060C26" w:rsidRPr="00CD4865" w:rsidRDefault="00060C26" w:rsidP="00060C26">
            <w:pPr>
              <w:jc w:val="center"/>
              <w:rPr>
                <w:b/>
                <w:lang w:val="ro-RO"/>
              </w:rPr>
            </w:pPr>
            <w:r>
              <w:rPr>
                <w:b/>
                <w:lang w:val="ro-RO"/>
              </w:rPr>
              <w:t>15</w:t>
            </w:r>
            <w:r w:rsidRPr="00CD4865">
              <w:rPr>
                <w:b/>
                <w:lang w:val="ro-RO"/>
              </w:rPr>
              <w:t>0</w:t>
            </w:r>
          </w:p>
        </w:tc>
      </w:tr>
      <w:tr w:rsidR="00060C26" w:rsidRPr="00CD4865" w14:paraId="4E96A2DD" w14:textId="77777777" w:rsidTr="00391B7C">
        <w:tc>
          <w:tcPr>
            <w:tcW w:w="5387" w:type="dxa"/>
          </w:tcPr>
          <w:p w14:paraId="05500570" w14:textId="77777777" w:rsidR="00060C26" w:rsidRPr="00CD4865" w:rsidRDefault="00060C26" w:rsidP="00391B7C">
            <w:pPr>
              <w:autoSpaceDE w:val="0"/>
              <w:autoSpaceDN w:val="0"/>
              <w:adjustRightInd w:val="0"/>
              <w:rPr>
                <w:b/>
                <w:lang w:val="ro-RO"/>
              </w:rPr>
            </w:pPr>
            <w:r w:rsidRPr="00CD4865">
              <w:rPr>
                <w:b/>
                <w:lang w:val="ro-RO"/>
              </w:rPr>
              <w:t>Σ</w:t>
            </w:r>
            <w:r w:rsidRPr="00CD4865">
              <w:rPr>
                <w:b/>
                <w:vertAlign w:val="subscript"/>
                <w:lang w:val="ro-RO"/>
              </w:rPr>
              <w:t>1-</w:t>
            </w:r>
            <w:r>
              <w:rPr>
                <w:b/>
                <w:vertAlign w:val="subscript"/>
                <w:lang w:val="ro-RO"/>
              </w:rPr>
              <w:t>28</w:t>
            </w:r>
            <w:r w:rsidRPr="00CD4865">
              <w:rPr>
                <w:b/>
                <w:lang w:val="ro-RO"/>
              </w:rPr>
              <w:t xml:space="preserve"> </w:t>
            </w:r>
            <w:r w:rsidRPr="00CD4865">
              <w:rPr>
                <w:lang w:val="ro-RO"/>
              </w:rPr>
              <w:t>(</w:t>
            </w:r>
            <w:r>
              <w:rPr>
                <w:lang w:val="ro-RO"/>
              </w:rPr>
              <w:t xml:space="preserve">Tabel 1) + </w:t>
            </w:r>
            <w:r w:rsidRPr="00CD4865">
              <w:rPr>
                <w:b/>
                <w:lang w:val="ro-RO"/>
              </w:rPr>
              <w:t>Σ</w:t>
            </w:r>
            <w:r w:rsidRPr="00CD4865">
              <w:rPr>
                <w:b/>
                <w:vertAlign w:val="subscript"/>
                <w:lang w:val="ro-RO"/>
              </w:rPr>
              <w:t>1-</w:t>
            </w:r>
            <w:r>
              <w:rPr>
                <w:b/>
                <w:vertAlign w:val="subscript"/>
                <w:lang w:val="ro-RO"/>
              </w:rPr>
              <w:t xml:space="preserve">5 </w:t>
            </w:r>
            <w:r w:rsidRPr="00CD4865">
              <w:rPr>
                <w:lang w:val="ro-RO"/>
              </w:rPr>
              <w:t>(</w:t>
            </w:r>
            <w:r>
              <w:rPr>
                <w:lang w:val="ro-RO"/>
              </w:rPr>
              <w:t xml:space="preserve">Tabel 2) </w:t>
            </w:r>
            <w:r w:rsidRPr="00CD4865">
              <w:rPr>
                <w:lang w:val="ro-RO"/>
              </w:rPr>
              <w:t xml:space="preserve">performanță </w:t>
            </w:r>
            <w:r>
              <w:rPr>
                <w:rFonts w:ascii="TimesNewRomanPSMT" w:hAnsi="TimesNewRomanPSMT" w:cs="TimesNewRomanPSMT"/>
                <w:sz w:val="22"/>
                <w:szCs w:val="22"/>
                <w:lang w:val="it-IT" w:eastAsia="en-GB"/>
              </w:rPr>
              <w:t>totală</w:t>
            </w:r>
            <w:r w:rsidRPr="00CD4865">
              <w:rPr>
                <w:lang w:val="ro-RO"/>
              </w:rPr>
              <w:t>)</w:t>
            </w:r>
          </w:p>
        </w:tc>
        <w:tc>
          <w:tcPr>
            <w:tcW w:w="4253" w:type="dxa"/>
          </w:tcPr>
          <w:p w14:paraId="69ED45AB" w14:textId="4C2E854D" w:rsidR="00060C26" w:rsidRDefault="00060C26" w:rsidP="00060C26">
            <w:pPr>
              <w:jc w:val="center"/>
              <w:rPr>
                <w:b/>
                <w:lang w:val="ro-RO"/>
              </w:rPr>
            </w:pPr>
            <w:r>
              <w:rPr>
                <w:b/>
                <w:lang w:val="ro-RO"/>
              </w:rPr>
              <w:t>28</w:t>
            </w:r>
            <w:r w:rsidRPr="00CD4865">
              <w:rPr>
                <w:b/>
                <w:lang w:val="ro-RO"/>
              </w:rPr>
              <w:t>0</w:t>
            </w:r>
          </w:p>
        </w:tc>
      </w:tr>
    </w:tbl>
    <w:p w14:paraId="03F2C7CA" w14:textId="77777777" w:rsidR="00060C26" w:rsidRPr="00236975" w:rsidRDefault="00060C26" w:rsidP="00060C26">
      <w:pPr>
        <w:ind w:left="360"/>
        <w:jc w:val="both"/>
        <w:rPr>
          <w:b/>
          <w:lang w:val="ro-RO"/>
        </w:rPr>
      </w:pPr>
    </w:p>
    <w:p w14:paraId="13E73926" w14:textId="77777777" w:rsidR="00060C26" w:rsidRDefault="00060C26" w:rsidP="00060C26">
      <w:pPr>
        <w:jc w:val="center"/>
        <w:rPr>
          <w:b/>
          <w:lang w:val="it-IT"/>
        </w:rPr>
      </w:pPr>
    </w:p>
    <w:p w14:paraId="28881317" w14:textId="77777777" w:rsidR="00060C26" w:rsidRPr="00021CA2" w:rsidRDefault="00060C26" w:rsidP="00060C26">
      <w:pPr>
        <w:jc w:val="both"/>
        <w:rPr>
          <w:bCs/>
          <w:lang w:val="it-IT"/>
        </w:rPr>
      </w:pPr>
      <w:r w:rsidRPr="00021CA2">
        <w:rPr>
          <w:bCs/>
          <w:lang w:val="it-IT"/>
        </w:rPr>
        <w:t>Prezentarea planului de cercetare susținut de candidați va fi evaluată de către comisia de concurs cu note de</w:t>
      </w:r>
      <w:r>
        <w:rPr>
          <w:bCs/>
          <w:lang w:val="it-IT"/>
        </w:rPr>
        <w:t xml:space="preserve"> </w:t>
      </w:r>
      <w:r w:rsidRPr="00021CA2">
        <w:rPr>
          <w:bCs/>
          <w:lang w:val="it-IT"/>
        </w:rPr>
        <w:t>la 1 la 10, ținând cont de următoarele aspecte:</w:t>
      </w:r>
    </w:p>
    <w:p w14:paraId="07511A3F" w14:textId="77777777" w:rsidR="00060C26" w:rsidRPr="00021CA2" w:rsidRDefault="00060C26" w:rsidP="00060C26">
      <w:pPr>
        <w:jc w:val="both"/>
        <w:rPr>
          <w:bCs/>
          <w:lang w:val="it-IT"/>
        </w:rPr>
      </w:pPr>
      <w:r w:rsidRPr="00021CA2">
        <w:rPr>
          <w:bCs/>
          <w:lang w:val="it-IT"/>
        </w:rPr>
        <w:t>a. Relevanța conținutului în raport cu scopul și obiectivele prezentării. Sunt discutate conceptele,</w:t>
      </w:r>
      <w:r>
        <w:rPr>
          <w:bCs/>
          <w:lang w:val="it-IT"/>
        </w:rPr>
        <w:t xml:space="preserve"> </w:t>
      </w:r>
      <w:r w:rsidRPr="00021CA2">
        <w:rPr>
          <w:bCs/>
          <w:lang w:val="it-IT"/>
        </w:rPr>
        <w:t>teoriile și</w:t>
      </w:r>
      <w:r>
        <w:rPr>
          <w:bCs/>
          <w:lang w:val="it-IT"/>
        </w:rPr>
        <w:t xml:space="preserve"> </w:t>
      </w:r>
      <w:r w:rsidRPr="00021CA2">
        <w:rPr>
          <w:bCs/>
          <w:lang w:val="it-IT"/>
        </w:rPr>
        <w:t>subiectele esențiale domeniului? Este conținutul actualizat și reflectă statusul actual al</w:t>
      </w:r>
      <w:r>
        <w:rPr>
          <w:bCs/>
          <w:lang w:val="it-IT"/>
        </w:rPr>
        <w:t xml:space="preserve"> </w:t>
      </w:r>
      <w:r w:rsidRPr="00021CA2">
        <w:rPr>
          <w:bCs/>
          <w:lang w:val="it-IT"/>
        </w:rPr>
        <w:t>cunoașterii în</w:t>
      </w:r>
      <w:r>
        <w:rPr>
          <w:bCs/>
          <w:lang w:val="it-IT"/>
        </w:rPr>
        <w:t xml:space="preserve"> </w:t>
      </w:r>
      <w:r w:rsidRPr="00021CA2">
        <w:rPr>
          <w:bCs/>
          <w:lang w:val="it-IT"/>
        </w:rPr>
        <w:t>domeniu?</w:t>
      </w:r>
    </w:p>
    <w:p w14:paraId="4D68A1E7" w14:textId="77777777" w:rsidR="00060C26" w:rsidRPr="00021CA2" w:rsidRDefault="00060C26" w:rsidP="00060C26">
      <w:pPr>
        <w:jc w:val="both"/>
        <w:rPr>
          <w:bCs/>
          <w:lang w:val="it-IT"/>
        </w:rPr>
      </w:pPr>
      <w:r w:rsidRPr="00021CA2">
        <w:rPr>
          <w:bCs/>
          <w:lang w:val="it-IT"/>
        </w:rPr>
        <w:t>b. Calitatea, fluența și coerența prezentării. Este informația prezentată într-o manieră clară și</w:t>
      </w:r>
      <w:r>
        <w:rPr>
          <w:bCs/>
          <w:lang w:val="it-IT"/>
        </w:rPr>
        <w:t xml:space="preserve"> </w:t>
      </w:r>
      <w:r w:rsidRPr="00021CA2">
        <w:rPr>
          <w:bCs/>
          <w:lang w:val="it-IT"/>
        </w:rPr>
        <w:t>organizată? Sunt conceptele complexe dezmembrate în părți ușor de înțeles? Limbajul și</w:t>
      </w:r>
      <w:r>
        <w:rPr>
          <w:bCs/>
          <w:lang w:val="it-IT"/>
        </w:rPr>
        <w:t xml:space="preserve"> </w:t>
      </w:r>
      <w:r w:rsidRPr="00021CA2">
        <w:rPr>
          <w:bCs/>
          <w:lang w:val="it-IT"/>
        </w:rPr>
        <w:t>terminologia</w:t>
      </w:r>
      <w:r>
        <w:rPr>
          <w:bCs/>
          <w:lang w:val="it-IT"/>
        </w:rPr>
        <w:t xml:space="preserve"> </w:t>
      </w:r>
      <w:r w:rsidRPr="00021CA2">
        <w:rPr>
          <w:bCs/>
          <w:lang w:val="it-IT"/>
        </w:rPr>
        <w:t>asociată sunt adecvate pentru audiență/publicul țintă?</w:t>
      </w:r>
    </w:p>
    <w:p w14:paraId="4217EB8A" w14:textId="77777777" w:rsidR="00060C26" w:rsidRPr="00021CA2" w:rsidRDefault="00060C26" w:rsidP="00060C26">
      <w:pPr>
        <w:jc w:val="both"/>
        <w:rPr>
          <w:bCs/>
          <w:lang w:val="it-IT"/>
        </w:rPr>
      </w:pPr>
      <w:r w:rsidRPr="00021CA2">
        <w:rPr>
          <w:bCs/>
          <w:lang w:val="it-IT"/>
        </w:rPr>
        <w:t>c. Nivelul de competență și credibilitate. Este dovedită înțelegere profundă a subiectului și a</w:t>
      </w:r>
      <w:r>
        <w:rPr>
          <w:bCs/>
          <w:lang w:val="it-IT"/>
        </w:rPr>
        <w:t xml:space="preserve"> </w:t>
      </w:r>
      <w:r w:rsidRPr="00021CA2">
        <w:rPr>
          <w:bCs/>
          <w:lang w:val="it-IT"/>
        </w:rPr>
        <w:t xml:space="preserve">domeniului? Sunt folosite exemple coerente pentru a ilustra eficient conceptele? Sunt oferite </w:t>
      </w:r>
      <w:r>
        <w:rPr>
          <w:bCs/>
          <w:lang w:val="it-IT"/>
        </w:rPr>
        <w:t xml:space="preserve"> r</w:t>
      </w:r>
      <w:r w:rsidRPr="00021CA2">
        <w:rPr>
          <w:bCs/>
          <w:lang w:val="it-IT"/>
        </w:rPr>
        <w:t>esurse sau</w:t>
      </w:r>
      <w:r>
        <w:rPr>
          <w:bCs/>
          <w:lang w:val="it-IT"/>
        </w:rPr>
        <w:t xml:space="preserve"> </w:t>
      </w:r>
      <w:r w:rsidRPr="00021CA2">
        <w:rPr>
          <w:bCs/>
          <w:lang w:val="it-IT"/>
        </w:rPr>
        <w:t>referințe suplimentare pentru explorare ulterioară?</w:t>
      </w:r>
    </w:p>
    <w:p w14:paraId="2AB3F80F" w14:textId="77777777" w:rsidR="00060C26" w:rsidRPr="00021CA2" w:rsidRDefault="00060C26" w:rsidP="00060C26">
      <w:pPr>
        <w:jc w:val="both"/>
        <w:rPr>
          <w:bCs/>
          <w:lang w:val="it-IT"/>
        </w:rPr>
      </w:pPr>
      <w:r w:rsidRPr="00021CA2">
        <w:rPr>
          <w:bCs/>
          <w:lang w:val="it-IT"/>
        </w:rPr>
        <w:t>d. Capacitatea de argumentare și dialog științific.Există oportunități de a pune întrebări sau de a cere</w:t>
      </w:r>
      <w:r>
        <w:rPr>
          <w:bCs/>
          <w:lang w:val="it-IT"/>
        </w:rPr>
        <w:t xml:space="preserve"> </w:t>
      </w:r>
      <w:r w:rsidRPr="00021CA2">
        <w:rPr>
          <w:bCs/>
          <w:lang w:val="it-IT"/>
        </w:rPr>
        <w:t>clarificări?</w:t>
      </w:r>
    </w:p>
    <w:p w14:paraId="554012A4" w14:textId="77777777" w:rsidR="00060C26" w:rsidRPr="00021CA2" w:rsidRDefault="00060C26" w:rsidP="00060C26">
      <w:pPr>
        <w:jc w:val="both"/>
        <w:rPr>
          <w:bCs/>
          <w:lang w:val="it-IT"/>
        </w:rPr>
      </w:pPr>
      <w:r w:rsidRPr="00021CA2">
        <w:rPr>
          <w:bCs/>
          <w:lang w:val="it-IT"/>
        </w:rPr>
        <w:t>e. Utilizare de metode de predare și resurse diverse în cadrul prelegerii. Sunt mijloacele audiovizuale folosite</w:t>
      </w:r>
      <w:r>
        <w:rPr>
          <w:bCs/>
          <w:lang w:val="it-IT"/>
        </w:rPr>
        <w:t xml:space="preserve"> </w:t>
      </w:r>
      <w:r w:rsidRPr="00021CA2">
        <w:rPr>
          <w:bCs/>
          <w:lang w:val="it-IT"/>
        </w:rPr>
        <w:t>în mod corespunzător pentru a completa prelegerea orală? Contribuie ele la o înțelegere mai profundă a</w:t>
      </w:r>
      <w:r>
        <w:rPr>
          <w:bCs/>
          <w:lang w:val="it-IT"/>
        </w:rPr>
        <w:t xml:space="preserve"> </w:t>
      </w:r>
      <w:r w:rsidRPr="00021CA2">
        <w:rPr>
          <w:bCs/>
          <w:lang w:val="it-IT"/>
        </w:rPr>
        <w:t>conținutului?</w:t>
      </w:r>
    </w:p>
    <w:p w14:paraId="16180A74" w14:textId="77777777" w:rsidR="00060C26" w:rsidRPr="00021CA2" w:rsidRDefault="00060C26" w:rsidP="00060C26">
      <w:pPr>
        <w:jc w:val="both"/>
        <w:rPr>
          <w:bCs/>
          <w:lang w:val="it-IT"/>
        </w:rPr>
      </w:pPr>
      <w:r w:rsidRPr="00021CA2">
        <w:rPr>
          <w:bCs/>
          <w:lang w:val="it-IT"/>
        </w:rPr>
        <w:t>f. Organizarea și gestionarea timpului. Este prezentarea structurată într-o secvență logică, cu tranziții clare</w:t>
      </w:r>
      <w:r>
        <w:rPr>
          <w:bCs/>
          <w:lang w:val="it-IT"/>
        </w:rPr>
        <w:t xml:space="preserve"> </w:t>
      </w:r>
      <w:r w:rsidRPr="00021CA2">
        <w:rPr>
          <w:bCs/>
          <w:lang w:val="it-IT"/>
        </w:rPr>
        <w:t>între subiecte? Este respectat intervalul de timp alocat ? Livrarea conținutului este echilibrată cu oportunități</w:t>
      </w:r>
      <w:r>
        <w:rPr>
          <w:bCs/>
          <w:lang w:val="it-IT"/>
        </w:rPr>
        <w:t xml:space="preserve"> </w:t>
      </w:r>
      <w:r w:rsidRPr="00021CA2">
        <w:rPr>
          <w:bCs/>
          <w:lang w:val="it-IT"/>
        </w:rPr>
        <w:t>pentru reflecție și discuție?</w:t>
      </w:r>
    </w:p>
    <w:p w14:paraId="3355B4B2" w14:textId="77777777" w:rsidR="00060C26" w:rsidRPr="00021CA2" w:rsidRDefault="00060C26" w:rsidP="00060C26">
      <w:pPr>
        <w:jc w:val="both"/>
        <w:rPr>
          <w:bCs/>
          <w:lang w:val="it-IT"/>
        </w:rPr>
      </w:pPr>
      <w:r w:rsidRPr="00021CA2">
        <w:rPr>
          <w:bCs/>
          <w:lang w:val="it-IT"/>
        </w:rPr>
        <w:t>g. Accesibilitate și incluziune (dacă este cazul). Este folosit un limbaj și exemple incluzive care să fie</w:t>
      </w:r>
      <w:r>
        <w:rPr>
          <w:bCs/>
          <w:lang w:val="it-IT"/>
        </w:rPr>
        <w:t xml:space="preserve"> </w:t>
      </w:r>
      <w:r w:rsidRPr="00021CA2">
        <w:rPr>
          <w:bCs/>
          <w:lang w:val="it-IT"/>
        </w:rPr>
        <w:t>relevante pentru un public divers? Se oferă facilități pentru persoanele cu dizabilități sau nevoi specifice?</w:t>
      </w:r>
    </w:p>
    <w:p w14:paraId="7A01DF1C" w14:textId="77777777" w:rsidR="00060C26" w:rsidRPr="00021CA2" w:rsidRDefault="00060C26" w:rsidP="00060C26">
      <w:pPr>
        <w:jc w:val="both"/>
        <w:rPr>
          <w:bCs/>
          <w:lang w:val="it-IT"/>
        </w:rPr>
      </w:pPr>
      <w:r w:rsidRPr="00021CA2">
        <w:rPr>
          <w:bCs/>
          <w:lang w:val="it-IT"/>
        </w:rPr>
        <w:t>Nota minimă obținută la prezentare trebuie să fie 8.</w:t>
      </w:r>
    </w:p>
    <w:p w14:paraId="34D93C32" w14:textId="24313F3C" w:rsidR="00060C26" w:rsidRDefault="00060C26" w:rsidP="00060C26">
      <w:pPr>
        <w:jc w:val="both"/>
        <w:rPr>
          <w:bCs/>
          <w:lang w:val="it-IT"/>
        </w:rPr>
      </w:pPr>
    </w:p>
    <w:p w14:paraId="1053970C" w14:textId="77777777" w:rsidR="00841D05" w:rsidRDefault="00841D05" w:rsidP="00060C26">
      <w:pPr>
        <w:jc w:val="both"/>
        <w:rPr>
          <w:bCs/>
          <w:lang w:val="it-IT"/>
        </w:rPr>
      </w:pPr>
    </w:p>
    <w:p w14:paraId="0CE709EE" w14:textId="77777777" w:rsidR="00060C26" w:rsidRPr="00021CA2" w:rsidRDefault="00060C26" w:rsidP="00060C26">
      <w:pPr>
        <w:jc w:val="both"/>
        <w:rPr>
          <w:bCs/>
          <w:lang w:val="it-IT"/>
        </w:rPr>
      </w:pPr>
      <w:r w:rsidRPr="00021CA2">
        <w:rPr>
          <w:bCs/>
          <w:lang w:val="it-IT"/>
        </w:rPr>
        <w:lastRenderedPageBreak/>
        <w:t>Subcapitolul 3: Definiții și precizări</w:t>
      </w:r>
    </w:p>
    <w:p w14:paraId="1674B90B" w14:textId="77777777" w:rsidR="00060C26" w:rsidRPr="00021CA2" w:rsidRDefault="00060C26" w:rsidP="00841D05">
      <w:pPr>
        <w:spacing w:before="120" w:after="120"/>
        <w:jc w:val="both"/>
        <w:rPr>
          <w:bCs/>
          <w:lang w:val="it-IT"/>
        </w:rPr>
      </w:pPr>
      <w:r w:rsidRPr="00060C26">
        <w:rPr>
          <w:b/>
          <w:lang w:val="it-IT"/>
        </w:rPr>
        <w:t>A</w:t>
      </w:r>
      <w:r w:rsidRPr="00021CA2">
        <w:rPr>
          <w:bCs/>
          <w:lang w:val="it-IT"/>
        </w:rPr>
        <w:t>. Sunt considerate "articole în reviste cotate WoS", numai lucrările care sunt listate in Web of Science</w:t>
      </w:r>
      <w:r>
        <w:rPr>
          <w:bCs/>
          <w:lang w:val="it-IT"/>
        </w:rPr>
        <w:t xml:space="preserve"> </w:t>
      </w:r>
      <w:r w:rsidRPr="00021CA2">
        <w:rPr>
          <w:bCs/>
          <w:lang w:val="it-IT"/>
        </w:rPr>
        <w:t>Core Collection sub numele candidatului, la data depunerii dosarului de concurs. In categoria articolelor</w:t>
      </w:r>
      <w:r>
        <w:rPr>
          <w:bCs/>
          <w:lang w:val="it-IT"/>
        </w:rPr>
        <w:t xml:space="preserve"> </w:t>
      </w:r>
      <w:r w:rsidRPr="00021CA2">
        <w:rPr>
          <w:bCs/>
          <w:lang w:val="it-IT"/>
        </w:rPr>
        <w:t>WoS se includ:</w:t>
      </w:r>
    </w:p>
    <w:p w14:paraId="16EB9CB6" w14:textId="77777777" w:rsidR="00060C26" w:rsidRPr="00021CA2" w:rsidRDefault="00060C26" w:rsidP="00060C26">
      <w:pPr>
        <w:jc w:val="both"/>
        <w:rPr>
          <w:bCs/>
          <w:lang w:val="it-IT"/>
        </w:rPr>
      </w:pPr>
      <w:r w:rsidRPr="00021CA2">
        <w:rPr>
          <w:bCs/>
          <w:lang w:val="it-IT"/>
        </w:rPr>
        <w:t>_ brevetele omologate la Oficiul European de Patente şi Oficiile din Elveţia, Norvegia,</w:t>
      </w:r>
      <w:r>
        <w:rPr>
          <w:bCs/>
          <w:lang w:val="it-IT"/>
        </w:rPr>
        <w:t xml:space="preserve"> </w:t>
      </w:r>
      <w:r w:rsidRPr="00021CA2">
        <w:rPr>
          <w:bCs/>
          <w:lang w:val="it-IT"/>
        </w:rPr>
        <w:t>Statele Unite şi Japonia considerandu-se AIS = 1,00 şi calculul in funcție de poziția autorului</w:t>
      </w:r>
      <w:r>
        <w:rPr>
          <w:bCs/>
          <w:lang w:val="it-IT"/>
        </w:rPr>
        <w:t xml:space="preserve"> </w:t>
      </w:r>
      <w:r w:rsidRPr="00021CA2">
        <w:rPr>
          <w:bCs/>
          <w:lang w:val="it-IT"/>
        </w:rPr>
        <w:t>[conform formulei (1) sau (2)] pentru fiecare brevet.</w:t>
      </w:r>
    </w:p>
    <w:p w14:paraId="67E7B10E" w14:textId="77777777" w:rsidR="00060C26" w:rsidRPr="00021CA2" w:rsidRDefault="00060C26" w:rsidP="00060C26">
      <w:pPr>
        <w:jc w:val="both"/>
        <w:rPr>
          <w:bCs/>
          <w:lang w:val="it-IT"/>
        </w:rPr>
      </w:pPr>
      <w:r w:rsidRPr="00021CA2">
        <w:rPr>
          <w:bCs/>
          <w:lang w:val="it-IT"/>
        </w:rPr>
        <w:t>_ articolele publicate in extenso in Proceedings editate de reviste cotate WoS pot fi luate in calcul in</w:t>
      </w:r>
      <w:r>
        <w:rPr>
          <w:bCs/>
          <w:lang w:val="it-IT"/>
        </w:rPr>
        <w:t xml:space="preserve"> </w:t>
      </w:r>
      <w:r w:rsidRPr="00021CA2">
        <w:rPr>
          <w:bCs/>
          <w:lang w:val="it-IT"/>
        </w:rPr>
        <w:t>formulele 1 şi 2 (Tabel 1), numai dacă au minimum 5 citări (fără autocitări) identificabile in Web of Science</w:t>
      </w:r>
      <w:r>
        <w:rPr>
          <w:bCs/>
          <w:lang w:val="it-IT"/>
        </w:rPr>
        <w:t xml:space="preserve"> </w:t>
      </w:r>
      <w:r w:rsidRPr="00021CA2">
        <w:rPr>
          <w:bCs/>
          <w:lang w:val="it-IT"/>
        </w:rPr>
        <w:t>sau Scopus.</w:t>
      </w:r>
    </w:p>
    <w:p w14:paraId="3E80561B" w14:textId="77777777" w:rsidR="00060C26" w:rsidRPr="00021CA2" w:rsidRDefault="00060C26" w:rsidP="00060C26">
      <w:pPr>
        <w:autoSpaceDE w:val="0"/>
        <w:autoSpaceDN w:val="0"/>
        <w:adjustRightInd w:val="0"/>
        <w:jc w:val="both"/>
        <w:rPr>
          <w:sz w:val="22"/>
          <w:szCs w:val="22"/>
          <w:lang w:val="en-GB" w:eastAsia="en-GB"/>
        </w:rPr>
      </w:pPr>
      <w:r w:rsidRPr="00021CA2">
        <w:rPr>
          <w:bCs/>
          <w:sz w:val="22"/>
          <w:szCs w:val="22"/>
          <w:lang w:val="it-IT"/>
        </w:rPr>
        <w:t xml:space="preserve">_ minimum 50% din articolele in reviste cotate WoS utilizate in calculul punctajelor pentru indeplinirea standardelor minimale de la punctele 2.1 și 2.2 trebuie să fie regăsite in Web of Science cu incadrarea la "document type": "article". </w:t>
      </w:r>
      <w:r w:rsidRPr="00021CA2">
        <w:rPr>
          <w:bCs/>
          <w:sz w:val="22"/>
          <w:szCs w:val="22"/>
          <w:lang w:val="en-GB"/>
        </w:rPr>
        <w:t xml:space="preserve">In acest procent nu intră lucrările avand incadrarea "document type": "review"; sau combinații multiple precum: „article; proceedings </w:t>
      </w:r>
      <w:r w:rsidRPr="00021CA2">
        <w:rPr>
          <w:i/>
          <w:iCs/>
          <w:sz w:val="22"/>
          <w:szCs w:val="22"/>
          <w:lang w:val="en-GB" w:eastAsia="en-GB"/>
        </w:rPr>
        <w:t>paper</w:t>
      </w:r>
      <w:r w:rsidRPr="00021CA2">
        <w:rPr>
          <w:sz w:val="22"/>
          <w:szCs w:val="22"/>
          <w:lang w:val="en-GB" w:eastAsia="en-GB"/>
        </w:rPr>
        <w:t>", „</w:t>
      </w:r>
      <w:r w:rsidRPr="00021CA2">
        <w:rPr>
          <w:i/>
          <w:iCs/>
          <w:sz w:val="22"/>
          <w:szCs w:val="22"/>
          <w:lang w:val="en-GB" w:eastAsia="en-GB"/>
        </w:rPr>
        <w:t>article; book chapter</w:t>
      </w:r>
      <w:r w:rsidRPr="00021CA2">
        <w:rPr>
          <w:sz w:val="22"/>
          <w:szCs w:val="22"/>
          <w:lang w:val="en-GB" w:eastAsia="en-GB"/>
        </w:rPr>
        <w:t>", etc.</w:t>
      </w:r>
    </w:p>
    <w:p w14:paraId="5C74127D" w14:textId="77777777" w:rsidR="00060C26" w:rsidRPr="00021CA2" w:rsidRDefault="00060C26" w:rsidP="00060C26">
      <w:pPr>
        <w:autoSpaceDE w:val="0"/>
        <w:autoSpaceDN w:val="0"/>
        <w:adjustRightInd w:val="0"/>
        <w:spacing w:before="120" w:after="120"/>
        <w:jc w:val="both"/>
        <w:rPr>
          <w:sz w:val="22"/>
          <w:szCs w:val="22"/>
          <w:lang w:val="en-GB" w:eastAsia="en-GB"/>
        </w:rPr>
      </w:pPr>
      <w:r w:rsidRPr="00060C26">
        <w:rPr>
          <w:b/>
          <w:bCs/>
          <w:sz w:val="22"/>
          <w:szCs w:val="22"/>
          <w:lang w:val="en-GB" w:eastAsia="en-GB"/>
        </w:rPr>
        <w:t>B</w:t>
      </w:r>
      <w:r w:rsidRPr="00021CA2">
        <w:rPr>
          <w:sz w:val="22"/>
          <w:szCs w:val="22"/>
          <w:lang w:val="en-GB" w:eastAsia="en-GB"/>
        </w:rPr>
        <w:t>. Prin autor principal se înțelege prim autor, autor corespondent sau ultim autor;</w:t>
      </w:r>
    </w:p>
    <w:p w14:paraId="6BF62697" w14:textId="77777777" w:rsidR="00060C26" w:rsidRPr="00021CA2" w:rsidRDefault="00060C26" w:rsidP="00060C26">
      <w:pPr>
        <w:autoSpaceDE w:val="0"/>
        <w:autoSpaceDN w:val="0"/>
        <w:adjustRightInd w:val="0"/>
        <w:jc w:val="both"/>
        <w:rPr>
          <w:sz w:val="22"/>
          <w:szCs w:val="22"/>
          <w:lang w:val="en-GB" w:eastAsia="en-GB"/>
        </w:rPr>
      </w:pPr>
      <w:r w:rsidRPr="00060C26">
        <w:rPr>
          <w:b/>
          <w:bCs/>
          <w:sz w:val="22"/>
          <w:szCs w:val="22"/>
          <w:lang w:val="en-GB" w:eastAsia="en-GB"/>
        </w:rPr>
        <w:t>C</w:t>
      </w:r>
      <w:r w:rsidRPr="00021CA2">
        <w:rPr>
          <w:sz w:val="22"/>
          <w:szCs w:val="22"/>
          <w:lang w:val="en-GB" w:eastAsia="en-GB"/>
        </w:rPr>
        <w:t>. Prin coautor se înțelege orice poziție, cu excepția celor menționate la autor principal.</w:t>
      </w:r>
    </w:p>
    <w:p w14:paraId="5D335F3F" w14:textId="77777777" w:rsidR="00060C26" w:rsidRPr="00021CA2" w:rsidRDefault="00060C26" w:rsidP="00060C26">
      <w:pPr>
        <w:autoSpaceDE w:val="0"/>
        <w:autoSpaceDN w:val="0"/>
        <w:adjustRightInd w:val="0"/>
        <w:jc w:val="both"/>
        <w:rPr>
          <w:sz w:val="22"/>
          <w:szCs w:val="22"/>
          <w:lang w:val="it-IT" w:eastAsia="en-GB"/>
        </w:rPr>
      </w:pPr>
      <w:r w:rsidRPr="00021CA2">
        <w:rPr>
          <w:sz w:val="22"/>
          <w:szCs w:val="22"/>
          <w:lang w:val="it-IT" w:eastAsia="en-GB"/>
        </w:rPr>
        <w:t>În cazul consorțiilor de autori, calitatea de autor se dovedește prin documente justificative.</w:t>
      </w:r>
    </w:p>
    <w:p w14:paraId="16D9DF69" w14:textId="77777777" w:rsidR="00060C26" w:rsidRPr="00021CA2" w:rsidRDefault="00060C26" w:rsidP="00060C26">
      <w:pPr>
        <w:autoSpaceDE w:val="0"/>
        <w:autoSpaceDN w:val="0"/>
        <w:adjustRightInd w:val="0"/>
        <w:spacing w:before="120" w:after="120"/>
        <w:jc w:val="both"/>
        <w:rPr>
          <w:sz w:val="22"/>
          <w:szCs w:val="22"/>
          <w:lang w:val="it-IT" w:eastAsia="en-GB"/>
        </w:rPr>
      </w:pPr>
      <w:r w:rsidRPr="00060C26">
        <w:rPr>
          <w:b/>
          <w:bCs/>
          <w:sz w:val="22"/>
          <w:szCs w:val="22"/>
          <w:lang w:val="en-GB" w:eastAsia="en-GB"/>
        </w:rPr>
        <w:t>D</w:t>
      </w:r>
      <w:r w:rsidRPr="00021CA2">
        <w:rPr>
          <w:sz w:val="22"/>
          <w:szCs w:val="22"/>
          <w:lang w:val="en-GB" w:eastAsia="en-GB"/>
        </w:rPr>
        <w:t>. BDI (baze de date internaţionale) sunt considerate cele recunoscute pe plan ştiinţific internaţional: PubMed, Scopus (Elsevier), Web of Science, CAB International, ProQuest, EBSCO, CSA/Biological</w:t>
      </w:r>
      <w:r>
        <w:rPr>
          <w:sz w:val="22"/>
          <w:szCs w:val="22"/>
          <w:lang w:val="en-GB" w:eastAsia="en-GB"/>
        </w:rPr>
        <w:t xml:space="preserve"> </w:t>
      </w:r>
      <w:r w:rsidRPr="00021CA2">
        <w:rPr>
          <w:sz w:val="22"/>
          <w:szCs w:val="22"/>
          <w:lang w:val="en-GB" w:eastAsia="en-GB"/>
        </w:rPr>
        <w:t xml:space="preserve">Sciences, Index Copernicus, SpringerLink. </w:t>
      </w:r>
      <w:r w:rsidRPr="00021CA2">
        <w:rPr>
          <w:sz w:val="22"/>
          <w:szCs w:val="22"/>
          <w:lang w:val="it-IT" w:eastAsia="en-GB"/>
        </w:rPr>
        <w:t>În categoria BDI se includ şi brevetele omologate la OSIM,</w:t>
      </w:r>
      <w:r>
        <w:rPr>
          <w:sz w:val="22"/>
          <w:szCs w:val="22"/>
          <w:lang w:val="it-IT" w:eastAsia="en-GB"/>
        </w:rPr>
        <w:t xml:space="preserve"> </w:t>
      </w:r>
      <w:r w:rsidRPr="00021CA2">
        <w:rPr>
          <w:sz w:val="22"/>
          <w:szCs w:val="22"/>
          <w:lang w:val="it-IT" w:eastAsia="en-GB"/>
        </w:rPr>
        <w:t>păstrându-se modul de calcul în funcția de poziția autorului.</w:t>
      </w:r>
    </w:p>
    <w:p w14:paraId="3F5C8BB9" w14:textId="77777777" w:rsidR="00060C26" w:rsidRPr="00021CA2" w:rsidRDefault="00060C26" w:rsidP="00060C26">
      <w:pPr>
        <w:autoSpaceDE w:val="0"/>
        <w:autoSpaceDN w:val="0"/>
        <w:adjustRightInd w:val="0"/>
        <w:spacing w:before="120" w:after="120"/>
        <w:jc w:val="both"/>
        <w:rPr>
          <w:sz w:val="22"/>
          <w:szCs w:val="22"/>
          <w:lang w:val="it-IT" w:eastAsia="en-GB"/>
        </w:rPr>
      </w:pPr>
      <w:r w:rsidRPr="00060C26">
        <w:rPr>
          <w:b/>
          <w:bCs/>
          <w:sz w:val="22"/>
          <w:szCs w:val="22"/>
          <w:lang w:val="it-IT" w:eastAsia="en-GB"/>
        </w:rPr>
        <w:t>E</w:t>
      </w:r>
      <w:r w:rsidRPr="00021CA2">
        <w:rPr>
          <w:sz w:val="22"/>
          <w:szCs w:val="22"/>
          <w:lang w:val="it-IT" w:eastAsia="en-GB"/>
        </w:rPr>
        <w:t>. În categoria "cărţi" nu se includ tezele de doctorat şi broșurile de popularizare a științei.</w:t>
      </w:r>
    </w:p>
    <w:p w14:paraId="5C69041C" w14:textId="77777777" w:rsidR="00060C26" w:rsidRPr="00021CA2" w:rsidRDefault="00060C26" w:rsidP="00060C26">
      <w:pPr>
        <w:autoSpaceDE w:val="0"/>
        <w:autoSpaceDN w:val="0"/>
        <w:adjustRightInd w:val="0"/>
        <w:jc w:val="both"/>
        <w:rPr>
          <w:sz w:val="22"/>
          <w:szCs w:val="22"/>
          <w:lang w:val="en-GB" w:eastAsia="en-GB"/>
        </w:rPr>
      </w:pPr>
      <w:r w:rsidRPr="00060C26">
        <w:rPr>
          <w:b/>
          <w:bCs/>
          <w:sz w:val="22"/>
          <w:szCs w:val="22"/>
          <w:lang w:val="en-GB" w:eastAsia="en-GB"/>
        </w:rPr>
        <w:t>F</w:t>
      </w:r>
      <w:r w:rsidRPr="00021CA2">
        <w:rPr>
          <w:sz w:val="22"/>
          <w:szCs w:val="22"/>
          <w:lang w:val="en-GB" w:eastAsia="en-GB"/>
        </w:rPr>
        <w:t>. Editurile internaționale de prestigiu sunt: editurile Universităților din "Top 500", Springer Verlag,</w:t>
      </w:r>
      <w:r>
        <w:rPr>
          <w:sz w:val="22"/>
          <w:szCs w:val="22"/>
          <w:lang w:val="en-GB" w:eastAsia="en-GB"/>
        </w:rPr>
        <w:t xml:space="preserve"> </w:t>
      </w:r>
      <w:r w:rsidRPr="00021CA2">
        <w:rPr>
          <w:sz w:val="22"/>
          <w:szCs w:val="22"/>
          <w:lang w:val="en-GB" w:eastAsia="en-GB"/>
        </w:rPr>
        <w:t>Blackwell, London Academic Press, Chapman &amp; Hall, Kluwer Academic Press, Elsevier, National</w:t>
      </w:r>
      <w:r>
        <w:rPr>
          <w:sz w:val="22"/>
          <w:szCs w:val="22"/>
          <w:lang w:val="en-GB" w:eastAsia="en-GB"/>
        </w:rPr>
        <w:t xml:space="preserve"> </w:t>
      </w:r>
      <w:r w:rsidRPr="00021CA2">
        <w:rPr>
          <w:sz w:val="22"/>
          <w:szCs w:val="22"/>
          <w:lang w:val="en-GB" w:eastAsia="en-GB"/>
        </w:rPr>
        <w:t>Academies Press, Smithsonian Institution Press, Kew Royal Botanic Gardens, Masson Paris, Sinauer, Cold</w:t>
      </w:r>
    </w:p>
    <w:p w14:paraId="43CF8016" w14:textId="77777777" w:rsidR="00060C26" w:rsidRDefault="00060C26" w:rsidP="00060C26">
      <w:pPr>
        <w:autoSpaceDE w:val="0"/>
        <w:autoSpaceDN w:val="0"/>
        <w:adjustRightInd w:val="0"/>
        <w:jc w:val="both"/>
        <w:rPr>
          <w:sz w:val="22"/>
          <w:szCs w:val="22"/>
          <w:lang w:val="en-GB" w:eastAsia="en-GB"/>
        </w:rPr>
      </w:pPr>
      <w:r w:rsidRPr="00021CA2">
        <w:rPr>
          <w:sz w:val="22"/>
          <w:szCs w:val="22"/>
          <w:lang w:val="en-GB" w:eastAsia="en-GB"/>
        </w:rPr>
        <w:t>Spring Harbor Laboratory Press, Bentham Science Publishers.</w:t>
      </w:r>
      <w:r>
        <w:rPr>
          <w:sz w:val="22"/>
          <w:szCs w:val="22"/>
          <w:lang w:val="en-GB" w:eastAsia="en-GB"/>
        </w:rPr>
        <w:t xml:space="preserve"> </w:t>
      </w:r>
    </w:p>
    <w:p w14:paraId="0A71A4A3" w14:textId="77777777" w:rsidR="00060C26" w:rsidRPr="00021CA2" w:rsidRDefault="00060C26" w:rsidP="00060C26">
      <w:pPr>
        <w:autoSpaceDE w:val="0"/>
        <w:autoSpaceDN w:val="0"/>
        <w:adjustRightInd w:val="0"/>
        <w:spacing w:before="120" w:after="120"/>
        <w:jc w:val="both"/>
        <w:rPr>
          <w:sz w:val="22"/>
          <w:szCs w:val="22"/>
          <w:lang w:val="it-IT" w:eastAsia="en-GB"/>
        </w:rPr>
      </w:pPr>
      <w:r w:rsidRPr="00060C26">
        <w:rPr>
          <w:b/>
          <w:bCs/>
          <w:sz w:val="22"/>
          <w:szCs w:val="22"/>
          <w:lang w:val="it-IT" w:eastAsia="en-GB"/>
        </w:rPr>
        <w:t>G</w:t>
      </w:r>
      <w:r w:rsidRPr="00021CA2">
        <w:rPr>
          <w:sz w:val="22"/>
          <w:szCs w:val="22"/>
          <w:lang w:val="it-IT" w:eastAsia="en-GB"/>
        </w:rPr>
        <w:t>.Tânărul cercetător coordonat – este considerat studentul înmatriculat la diferite cicluri de studii (licență,</w:t>
      </w:r>
      <w:r>
        <w:rPr>
          <w:sz w:val="22"/>
          <w:szCs w:val="22"/>
          <w:lang w:val="it-IT" w:eastAsia="en-GB"/>
        </w:rPr>
        <w:t xml:space="preserve"> </w:t>
      </w:r>
      <w:r w:rsidRPr="00021CA2">
        <w:rPr>
          <w:sz w:val="22"/>
          <w:szCs w:val="22"/>
          <w:lang w:val="it-IT" w:eastAsia="en-GB"/>
        </w:rPr>
        <w:t>master, doctorat) la o instituție de învățământ superior sau o persoană dintr-o instituție de cercetare</w:t>
      </w:r>
      <w:r>
        <w:rPr>
          <w:sz w:val="22"/>
          <w:szCs w:val="22"/>
          <w:lang w:val="it-IT" w:eastAsia="en-GB"/>
        </w:rPr>
        <w:t>-</w:t>
      </w:r>
      <w:r w:rsidRPr="00021CA2">
        <w:rPr>
          <w:sz w:val="22"/>
          <w:szCs w:val="22"/>
          <w:lang w:val="it-IT" w:eastAsia="en-GB"/>
        </w:rPr>
        <w:t>dezvoltare</w:t>
      </w:r>
      <w:r>
        <w:rPr>
          <w:sz w:val="22"/>
          <w:szCs w:val="22"/>
          <w:lang w:val="it-IT" w:eastAsia="en-GB"/>
        </w:rPr>
        <w:t xml:space="preserve"> </w:t>
      </w:r>
      <w:r w:rsidRPr="00021CA2">
        <w:rPr>
          <w:sz w:val="22"/>
          <w:szCs w:val="22"/>
          <w:lang w:val="it-IT" w:eastAsia="en-GB"/>
        </w:rPr>
        <w:t>care nu are titlul de doctor, ce a fost coordonat de către candidat pentru realizarea unui stagiu de</w:t>
      </w:r>
      <w:r>
        <w:rPr>
          <w:sz w:val="22"/>
          <w:szCs w:val="22"/>
          <w:lang w:val="it-IT" w:eastAsia="en-GB"/>
        </w:rPr>
        <w:t xml:space="preserve"> </w:t>
      </w:r>
      <w:r w:rsidRPr="00021CA2">
        <w:rPr>
          <w:sz w:val="22"/>
          <w:szCs w:val="22"/>
          <w:lang w:val="it-IT" w:eastAsia="en-GB"/>
        </w:rPr>
        <w:t>cercetare sau pentru realizarea lucrării de finalizare a studiilor. Se va face dovada coordonării prin copia</w:t>
      </w:r>
      <w:r>
        <w:rPr>
          <w:sz w:val="22"/>
          <w:szCs w:val="22"/>
          <w:lang w:val="it-IT" w:eastAsia="en-GB"/>
        </w:rPr>
        <w:t xml:space="preserve"> </w:t>
      </w:r>
      <w:r w:rsidRPr="00021CA2">
        <w:rPr>
          <w:sz w:val="22"/>
          <w:szCs w:val="22"/>
          <w:lang w:val="it-IT" w:eastAsia="en-GB"/>
        </w:rPr>
        <w:t>paginilor relevante din teza de licență, disertație sau doctorat sau printr-un document oficial din partea</w:t>
      </w:r>
      <w:r>
        <w:rPr>
          <w:sz w:val="22"/>
          <w:szCs w:val="22"/>
          <w:lang w:val="it-IT" w:eastAsia="en-GB"/>
        </w:rPr>
        <w:t xml:space="preserve"> </w:t>
      </w:r>
      <w:r w:rsidRPr="00021CA2">
        <w:rPr>
          <w:sz w:val="22"/>
          <w:szCs w:val="22"/>
          <w:lang w:val="it-IT" w:eastAsia="en-GB"/>
        </w:rPr>
        <w:t>instituției unde este înmatriculat/angajat studentul/tânărul cercetător.</w:t>
      </w:r>
    </w:p>
    <w:p w14:paraId="44C5B01F" w14:textId="77777777" w:rsidR="00060C26" w:rsidRPr="00021CA2" w:rsidRDefault="00060C26" w:rsidP="00060C26">
      <w:pPr>
        <w:autoSpaceDE w:val="0"/>
        <w:autoSpaceDN w:val="0"/>
        <w:adjustRightInd w:val="0"/>
        <w:jc w:val="both"/>
        <w:rPr>
          <w:b/>
          <w:bCs/>
          <w:sz w:val="22"/>
          <w:szCs w:val="22"/>
          <w:lang w:val="it-IT" w:eastAsia="en-GB"/>
        </w:rPr>
      </w:pPr>
      <w:r>
        <w:rPr>
          <w:b/>
          <w:bCs/>
          <w:sz w:val="22"/>
          <w:szCs w:val="22"/>
          <w:lang w:val="it-IT" w:eastAsia="en-GB"/>
        </w:rPr>
        <w:br/>
      </w:r>
      <w:r w:rsidRPr="00021CA2">
        <w:rPr>
          <w:b/>
          <w:bCs/>
          <w:sz w:val="22"/>
          <w:szCs w:val="22"/>
          <w:lang w:val="it-IT" w:eastAsia="en-GB"/>
        </w:rPr>
        <w:t>Subcapitolul 4: Condiții privind egalitatea de șanse</w:t>
      </w:r>
    </w:p>
    <w:p w14:paraId="6F0263DC" w14:textId="77777777" w:rsidR="00060C26" w:rsidRPr="00021CA2" w:rsidRDefault="00060C26" w:rsidP="00060C26">
      <w:pPr>
        <w:autoSpaceDE w:val="0"/>
        <w:autoSpaceDN w:val="0"/>
        <w:adjustRightInd w:val="0"/>
        <w:jc w:val="both"/>
        <w:rPr>
          <w:sz w:val="22"/>
          <w:szCs w:val="22"/>
          <w:lang w:val="it-IT" w:eastAsia="en-GB"/>
        </w:rPr>
      </w:pPr>
      <w:r w:rsidRPr="00021CA2">
        <w:rPr>
          <w:sz w:val="22"/>
          <w:szCs w:val="22"/>
          <w:lang w:val="it-IT" w:eastAsia="en-GB"/>
        </w:rPr>
        <w:t>4.1. Față de criteriile minimale de mai sus, Unitățile de Învățământ Superior au libertatea de a-și defini în</w:t>
      </w:r>
      <w:r>
        <w:rPr>
          <w:sz w:val="22"/>
          <w:szCs w:val="22"/>
          <w:lang w:val="it-IT" w:eastAsia="en-GB"/>
        </w:rPr>
        <w:t xml:space="preserve"> </w:t>
      </w:r>
      <w:r w:rsidRPr="00021CA2">
        <w:rPr>
          <w:sz w:val="22"/>
          <w:szCs w:val="22"/>
          <w:lang w:val="it-IT" w:eastAsia="en-GB"/>
        </w:rPr>
        <w:t>selecția candidaților Formule de calcul și Standarde proprii, superioare, care să favorizeze și mai mult</w:t>
      </w:r>
      <w:r>
        <w:rPr>
          <w:sz w:val="22"/>
          <w:szCs w:val="22"/>
          <w:lang w:val="it-IT" w:eastAsia="en-GB"/>
        </w:rPr>
        <w:t xml:space="preserve"> </w:t>
      </w:r>
      <w:r w:rsidRPr="00021CA2">
        <w:rPr>
          <w:sz w:val="22"/>
          <w:szCs w:val="22"/>
          <w:lang w:val="it-IT" w:eastAsia="en-GB"/>
        </w:rPr>
        <w:t>calitatea activității științifice. Aceste Formule și Standarde proprii nu trebuie să recurgă însă la alte tipuri de</w:t>
      </w:r>
      <w:r>
        <w:rPr>
          <w:sz w:val="22"/>
          <w:szCs w:val="22"/>
          <w:lang w:val="it-IT" w:eastAsia="en-GB"/>
        </w:rPr>
        <w:t xml:space="preserve"> </w:t>
      </w:r>
      <w:r w:rsidRPr="00021CA2">
        <w:rPr>
          <w:sz w:val="22"/>
          <w:szCs w:val="22"/>
          <w:lang w:val="it-IT" w:eastAsia="en-GB"/>
        </w:rPr>
        <w:t>parametri și condiții care ar putea fi considerate discriminatorii - precum tipuri particulare de publicații sau</w:t>
      </w:r>
      <w:r>
        <w:rPr>
          <w:sz w:val="22"/>
          <w:szCs w:val="22"/>
          <w:lang w:val="it-IT" w:eastAsia="en-GB"/>
        </w:rPr>
        <w:t xml:space="preserve"> </w:t>
      </w:r>
      <w:r w:rsidRPr="00021CA2">
        <w:rPr>
          <w:sz w:val="22"/>
          <w:szCs w:val="22"/>
          <w:lang w:val="it-IT" w:eastAsia="en-GB"/>
        </w:rPr>
        <w:t>caracteristici ale acestora și care ar putea bloca sau afecta șansele candidaților care îndeplinesc condițiile</w:t>
      </w:r>
      <w:r>
        <w:rPr>
          <w:sz w:val="22"/>
          <w:szCs w:val="22"/>
          <w:lang w:val="it-IT" w:eastAsia="en-GB"/>
        </w:rPr>
        <w:t xml:space="preserve"> </w:t>
      </w:r>
      <w:r w:rsidRPr="00021CA2">
        <w:rPr>
          <w:sz w:val="22"/>
          <w:szCs w:val="22"/>
          <w:lang w:val="it-IT" w:eastAsia="en-GB"/>
        </w:rPr>
        <w:t>minimale de mai sus.</w:t>
      </w:r>
    </w:p>
    <w:p w14:paraId="49BDDD84" w14:textId="77777777" w:rsidR="00060C26" w:rsidRPr="00021CA2" w:rsidRDefault="00060C26" w:rsidP="00060C26">
      <w:pPr>
        <w:autoSpaceDE w:val="0"/>
        <w:autoSpaceDN w:val="0"/>
        <w:adjustRightInd w:val="0"/>
        <w:jc w:val="both"/>
        <w:rPr>
          <w:bCs/>
          <w:sz w:val="22"/>
          <w:szCs w:val="22"/>
          <w:lang w:val="it-IT"/>
        </w:rPr>
      </w:pPr>
      <w:r w:rsidRPr="00021CA2">
        <w:rPr>
          <w:sz w:val="22"/>
          <w:szCs w:val="22"/>
          <w:lang w:val="it-IT" w:eastAsia="en-GB"/>
        </w:rPr>
        <w:t>4.2. Concediul de maternitate/paternitate permite o extensie a perioadelor menționate în acest document</w:t>
      </w:r>
      <w:r>
        <w:rPr>
          <w:sz w:val="22"/>
          <w:szCs w:val="22"/>
          <w:lang w:val="it-IT" w:eastAsia="en-GB"/>
        </w:rPr>
        <w:t xml:space="preserve"> </w:t>
      </w:r>
      <w:r w:rsidRPr="00021CA2">
        <w:rPr>
          <w:sz w:val="22"/>
          <w:szCs w:val="22"/>
          <w:lang w:val="it-IT" w:eastAsia="en-GB"/>
        </w:rPr>
        <w:t>echivalentă cu perioada concediului</w:t>
      </w:r>
    </w:p>
    <w:p w14:paraId="450DC40A" w14:textId="77777777" w:rsidR="00D36A32" w:rsidRPr="00060C26" w:rsidRDefault="00D36A32" w:rsidP="00CC2539">
      <w:pPr>
        <w:jc w:val="both"/>
        <w:rPr>
          <w:b/>
          <w:lang w:val="it-IT"/>
        </w:rPr>
      </w:pPr>
    </w:p>
    <w:p w14:paraId="3C268934" w14:textId="77777777" w:rsidR="00AE7B1B" w:rsidRDefault="00AE7B1B" w:rsidP="00CC2539">
      <w:pPr>
        <w:jc w:val="both"/>
        <w:rPr>
          <w:b/>
          <w:lang w:val="ro-RO"/>
        </w:rPr>
      </w:pPr>
    </w:p>
    <w:p w14:paraId="2D6A5F77" w14:textId="2FBCAEE5" w:rsidR="00AE7B1B" w:rsidRDefault="00AE7B1B" w:rsidP="00CC2539">
      <w:pPr>
        <w:jc w:val="both"/>
        <w:rPr>
          <w:b/>
          <w:lang w:val="ro-RO"/>
        </w:rPr>
      </w:pPr>
    </w:p>
    <w:p w14:paraId="748E4B73" w14:textId="11F166D4" w:rsidR="00060C26" w:rsidRDefault="00060C26" w:rsidP="00CC2539">
      <w:pPr>
        <w:jc w:val="both"/>
        <w:rPr>
          <w:b/>
          <w:lang w:val="ro-RO"/>
        </w:rPr>
      </w:pPr>
    </w:p>
    <w:p w14:paraId="750283CB" w14:textId="7C86E619" w:rsidR="00060C26" w:rsidRDefault="00060C26" w:rsidP="00CC2539">
      <w:pPr>
        <w:jc w:val="both"/>
        <w:rPr>
          <w:b/>
          <w:lang w:val="ro-RO"/>
        </w:rPr>
      </w:pPr>
    </w:p>
    <w:p w14:paraId="5E3647E3" w14:textId="6370C493" w:rsidR="00060C26" w:rsidRDefault="00060C26" w:rsidP="00CC2539">
      <w:pPr>
        <w:jc w:val="both"/>
        <w:rPr>
          <w:b/>
          <w:lang w:val="ro-RO"/>
        </w:rPr>
      </w:pPr>
    </w:p>
    <w:p w14:paraId="783237EE" w14:textId="3998A151" w:rsidR="00060C26" w:rsidRDefault="00060C26" w:rsidP="00CC2539">
      <w:pPr>
        <w:jc w:val="both"/>
        <w:rPr>
          <w:b/>
          <w:lang w:val="ro-RO"/>
        </w:rPr>
      </w:pPr>
    </w:p>
    <w:p w14:paraId="2F718402" w14:textId="30E20390" w:rsidR="00060C26" w:rsidRDefault="00060C26" w:rsidP="00CC2539">
      <w:pPr>
        <w:jc w:val="both"/>
        <w:rPr>
          <w:b/>
          <w:lang w:val="ro-RO"/>
        </w:rPr>
      </w:pPr>
    </w:p>
    <w:p w14:paraId="69AF860C" w14:textId="0DB6794B" w:rsidR="00060C26" w:rsidRDefault="00060C26" w:rsidP="00CC2539">
      <w:pPr>
        <w:jc w:val="both"/>
        <w:rPr>
          <w:b/>
          <w:lang w:val="ro-RO"/>
        </w:rPr>
      </w:pPr>
    </w:p>
    <w:p w14:paraId="1446F4AE" w14:textId="365760B1" w:rsidR="00AE7B1B" w:rsidRDefault="00AE7B1B" w:rsidP="00AE7B1B">
      <w:pPr>
        <w:jc w:val="center"/>
        <w:rPr>
          <w:b/>
          <w:lang w:val="it-IT"/>
        </w:rPr>
      </w:pPr>
      <w:r w:rsidRPr="00AE7B1B">
        <w:rPr>
          <w:b/>
          <w:lang w:val="ro-RO"/>
        </w:rPr>
        <w:lastRenderedPageBreak/>
        <w:t xml:space="preserve">Standardele minimale </w:t>
      </w:r>
      <w:r w:rsidR="003273DC">
        <w:rPr>
          <w:b/>
          <w:lang w:val="it-IT"/>
        </w:rPr>
        <w:t xml:space="preserve">necesare și obligatorii </w:t>
      </w:r>
      <w:r w:rsidRPr="00AE7B1B">
        <w:rPr>
          <w:b/>
          <w:lang w:val="ro-RO"/>
        </w:rPr>
        <w:t xml:space="preserve">ale </w:t>
      </w:r>
      <w:r w:rsidRPr="00AE7B1B">
        <w:rPr>
          <w:b/>
          <w:lang w:val="it-IT"/>
        </w:rPr>
        <w:t>Institutului de Biologie București al Academiei Române pentru dobândirea gradului profesional de CS II</w:t>
      </w:r>
      <w:r>
        <w:rPr>
          <w:b/>
          <w:lang w:val="it-IT"/>
        </w:rPr>
        <w:t xml:space="preserve"> și CS I</w:t>
      </w:r>
      <w:r w:rsidR="00D36A32">
        <w:rPr>
          <w:b/>
          <w:lang w:val="it-IT"/>
        </w:rPr>
        <w:t>,</w:t>
      </w:r>
      <w:r>
        <w:rPr>
          <w:b/>
          <w:lang w:val="it-IT"/>
        </w:rPr>
        <w:t xml:space="preserve"> valabile </w:t>
      </w:r>
      <w:r w:rsidR="00B52DF3">
        <w:rPr>
          <w:b/>
          <w:lang w:val="it-IT"/>
        </w:rPr>
        <w:t>de</w:t>
      </w:r>
      <w:r>
        <w:rPr>
          <w:b/>
          <w:lang w:val="it-IT"/>
        </w:rPr>
        <w:t xml:space="preserve"> la data de </w:t>
      </w:r>
      <w:r w:rsidR="00021CA2">
        <w:rPr>
          <w:b/>
          <w:lang w:val="it-IT"/>
        </w:rPr>
        <w:t>1</w:t>
      </w:r>
      <w:r>
        <w:rPr>
          <w:b/>
          <w:lang w:val="it-IT"/>
        </w:rPr>
        <w:t>.</w:t>
      </w:r>
      <w:r w:rsidR="00021CA2">
        <w:rPr>
          <w:b/>
          <w:lang w:val="it-IT"/>
        </w:rPr>
        <w:t>1</w:t>
      </w:r>
      <w:r>
        <w:rPr>
          <w:b/>
          <w:lang w:val="it-IT"/>
        </w:rPr>
        <w:t>0.2026</w:t>
      </w:r>
    </w:p>
    <w:p w14:paraId="0125787A" w14:textId="77777777" w:rsidR="00AE7B1B" w:rsidRDefault="00AE7B1B" w:rsidP="00AE7B1B">
      <w:pPr>
        <w:jc w:val="center"/>
        <w:rPr>
          <w:b/>
          <w:lang w:val="it-IT"/>
        </w:rPr>
      </w:pPr>
    </w:p>
    <w:p w14:paraId="158B9BD1" w14:textId="77777777" w:rsidR="00AE7B1B" w:rsidRPr="00AE7B1B" w:rsidRDefault="00AE7B1B" w:rsidP="00AE7B1B">
      <w:pPr>
        <w:jc w:val="center"/>
        <w:rPr>
          <w:b/>
          <w:lang w:val="ro-RO"/>
        </w:rPr>
      </w:pPr>
    </w:p>
    <w:p w14:paraId="27E55CF2" w14:textId="77777777" w:rsidR="00AE7B1B" w:rsidRDefault="00AE7B1B" w:rsidP="00CC2539">
      <w:pPr>
        <w:jc w:val="both"/>
        <w:rPr>
          <w:b/>
          <w:lang w:val="ro-RO"/>
        </w:rPr>
      </w:pPr>
    </w:p>
    <w:p w14:paraId="350E60B5" w14:textId="77777777" w:rsidR="00AE7B1B" w:rsidRDefault="00AE7B1B" w:rsidP="00F74967">
      <w:pPr>
        <w:jc w:val="both"/>
        <w:rPr>
          <w:b/>
          <w:lang w:val="ro-RO"/>
        </w:rPr>
      </w:pPr>
    </w:p>
    <w:p w14:paraId="03A0DD6B" w14:textId="77777777" w:rsidR="00AE7B1B" w:rsidRPr="00AE7B1B" w:rsidRDefault="00AE7B1B" w:rsidP="00AE7B1B">
      <w:pPr>
        <w:numPr>
          <w:ilvl w:val="0"/>
          <w:numId w:val="6"/>
        </w:numPr>
        <w:ind w:left="426" w:hanging="426"/>
        <w:jc w:val="both"/>
        <w:rPr>
          <w:b/>
          <w:lang w:val="ro-RO"/>
        </w:rPr>
      </w:pPr>
      <w:r w:rsidRPr="00AE7B1B">
        <w:rPr>
          <w:b/>
          <w:lang w:val="ro-RO"/>
        </w:rPr>
        <w:t xml:space="preserve">Standardele minimale </w:t>
      </w:r>
      <w:r w:rsidR="003273DC">
        <w:rPr>
          <w:b/>
          <w:lang w:val="it-IT"/>
        </w:rPr>
        <w:t xml:space="preserve">necesare și obligatorii </w:t>
      </w:r>
      <w:r w:rsidRPr="00AE7B1B">
        <w:rPr>
          <w:b/>
          <w:lang w:val="ro-RO"/>
        </w:rPr>
        <w:t xml:space="preserve">ale </w:t>
      </w:r>
      <w:r w:rsidRPr="00AE7B1B">
        <w:rPr>
          <w:b/>
          <w:lang w:val="it-IT"/>
        </w:rPr>
        <w:t>Institutului de Biologie București al Academiei Române pentru dobândirea gradului profesional de CS I:</w:t>
      </w:r>
    </w:p>
    <w:p w14:paraId="4D5B074B" w14:textId="77777777" w:rsidR="00AE7B1B" w:rsidRDefault="00AE7B1B" w:rsidP="00AE7B1B">
      <w:pPr>
        <w:jc w:val="both"/>
        <w:rPr>
          <w:b/>
          <w:lang w:val="ro-RO"/>
        </w:rPr>
      </w:pPr>
    </w:p>
    <w:p w14:paraId="3833B5A4" w14:textId="15B5D083" w:rsidR="00AE7B1B" w:rsidRPr="00AE7B1B" w:rsidRDefault="00AE7B1B" w:rsidP="00AE7B1B">
      <w:pPr>
        <w:ind w:left="1134" w:hanging="567"/>
        <w:jc w:val="both"/>
        <w:rPr>
          <w:b/>
          <w:lang w:val="it-IT"/>
        </w:rPr>
      </w:pPr>
      <w:r w:rsidRPr="00D36A32">
        <w:rPr>
          <w:lang w:val="it-IT"/>
        </w:rPr>
        <w:t>1. </w:t>
      </w:r>
      <w:r w:rsidR="00060C26" w:rsidRPr="00D36A32">
        <w:rPr>
          <w:lang w:val="it-IT"/>
        </w:rPr>
        <w:t>Recunoaștere internațională:</w:t>
      </w:r>
      <w:r w:rsidR="00060C26">
        <w:rPr>
          <w:b/>
          <w:lang w:val="it-IT"/>
        </w:rPr>
        <w:t xml:space="preserve"> 150 de puncte</w:t>
      </w:r>
    </w:p>
    <w:p w14:paraId="32CC35E9" w14:textId="77777777" w:rsidR="00AE7B1B" w:rsidRDefault="00AE7B1B" w:rsidP="00AE7B1B">
      <w:pPr>
        <w:ind w:left="1134" w:hanging="567"/>
        <w:jc w:val="both"/>
        <w:rPr>
          <w:b/>
          <w:bCs/>
          <w:lang w:val="it-IT"/>
        </w:rPr>
      </w:pPr>
    </w:p>
    <w:p w14:paraId="5F3D039C" w14:textId="420D7FC3" w:rsidR="00AE7B1B" w:rsidRPr="00AE7B1B" w:rsidRDefault="00AE7B1B" w:rsidP="00AE7B1B">
      <w:pPr>
        <w:ind w:left="1134" w:hanging="567"/>
        <w:jc w:val="both"/>
        <w:rPr>
          <w:b/>
          <w:lang w:val="it-IT"/>
        </w:rPr>
      </w:pPr>
      <w:r w:rsidRPr="00D36A32">
        <w:rPr>
          <w:lang w:val="it-IT"/>
        </w:rPr>
        <w:t>2. </w:t>
      </w:r>
      <w:r w:rsidR="00060C26">
        <w:rPr>
          <w:lang w:val="it-IT"/>
        </w:rPr>
        <w:t>P</w:t>
      </w:r>
      <w:r w:rsidR="00060C26" w:rsidRPr="00060C26">
        <w:rPr>
          <w:lang w:val="it-IT"/>
        </w:rPr>
        <w:t>erformanță activitate științifică</w:t>
      </w:r>
      <w:r w:rsidR="00060C26">
        <w:rPr>
          <w:lang w:val="it-IT"/>
        </w:rPr>
        <w:t xml:space="preserve"> </w:t>
      </w:r>
      <w:r w:rsidR="00060C26" w:rsidRPr="00060C26">
        <w:rPr>
          <w:lang w:val="it-IT"/>
        </w:rPr>
        <w:t>și de inovare</w:t>
      </w:r>
      <w:r w:rsidR="00060C26" w:rsidRPr="00D36A32">
        <w:rPr>
          <w:lang w:val="it-IT"/>
        </w:rPr>
        <w:t>:</w:t>
      </w:r>
      <w:r w:rsidR="00060C26">
        <w:rPr>
          <w:b/>
          <w:lang w:val="it-IT"/>
        </w:rPr>
        <w:t xml:space="preserve"> </w:t>
      </w:r>
      <w:r w:rsidR="00D705C4">
        <w:rPr>
          <w:b/>
          <w:lang w:val="it-IT"/>
        </w:rPr>
        <w:t>2</w:t>
      </w:r>
      <w:r w:rsidR="00021CA2">
        <w:rPr>
          <w:b/>
          <w:lang w:val="it-IT"/>
        </w:rPr>
        <w:t>5</w:t>
      </w:r>
      <w:r>
        <w:rPr>
          <w:b/>
          <w:lang w:val="it-IT"/>
        </w:rPr>
        <w:t xml:space="preserve">0 </w:t>
      </w:r>
      <w:r w:rsidR="007E71AA">
        <w:rPr>
          <w:b/>
          <w:lang w:val="it-IT"/>
        </w:rPr>
        <w:t xml:space="preserve">de </w:t>
      </w:r>
      <w:r>
        <w:rPr>
          <w:b/>
          <w:lang w:val="it-IT"/>
        </w:rPr>
        <w:t>puncte</w:t>
      </w:r>
    </w:p>
    <w:p w14:paraId="42C05AF4" w14:textId="77777777" w:rsidR="00AE7B1B" w:rsidRDefault="00AE7B1B" w:rsidP="00AE7B1B">
      <w:pPr>
        <w:ind w:left="1134" w:hanging="567"/>
        <w:jc w:val="both"/>
        <w:rPr>
          <w:b/>
          <w:bCs/>
          <w:lang w:val="it-IT"/>
        </w:rPr>
      </w:pPr>
    </w:p>
    <w:p w14:paraId="686E0FF7" w14:textId="17AA04ED" w:rsidR="00AE7B1B" w:rsidRPr="00AE7B1B" w:rsidRDefault="00AE7B1B" w:rsidP="00AE7B1B">
      <w:pPr>
        <w:ind w:left="1134" w:hanging="567"/>
        <w:jc w:val="both"/>
        <w:rPr>
          <w:b/>
          <w:lang w:val="it-IT"/>
        </w:rPr>
      </w:pPr>
      <w:r w:rsidRPr="00D36A32">
        <w:rPr>
          <w:lang w:val="it-IT"/>
        </w:rPr>
        <w:t>3. Performanța totală:</w:t>
      </w:r>
      <w:r>
        <w:rPr>
          <w:b/>
          <w:lang w:val="it-IT"/>
        </w:rPr>
        <w:t xml:space="preserve"> 3</w:t>
      </w:r>
      <w:r w:rsidR="00060C26">
        <w:rPr>
          <w:b/>
          <w:lang w:val="it-IT"/>
        </w:rPr>
        <w:t>2</w:t>
      </w:r>
      <w:r>
        <w:rPr>
          <w:b/>
          <w:lang w:val="it-IT"/>
        </w:rPr>
        <w:t xml:space="preserve">0 </w:t>
      </w:r>
      <w:r w:rsidR="007E71AA">
        <w:rPr>
          <w:b/>
          <w:lang w:val="it-IT"/>
        </w:rPr>
        <w:t xml:space="preserve">de </w:t>
      </w:r>
      <w:r>
        <w:rPr>
          <w:b/>
          <w:lang w:val="it-IT"/>
        </w:rPr>
        <w:t>puncte</w:t>
      </w:r>
    </w:p>
    <w:p w14:paraId="616761F3" w14:textId="7DDF534E" w:rsidR="00AE7B1B" w:rsidRDefault="00AE7B1B" w:rsidP="00F74967">
      <w:pPr>
        <w:jc w:val="both"/>
        <w:rPr>
          <w:b/>
          <w:lang w:val="ro-RO"/>
        </w:rPr>
      </w:pPr>
    </w:p>
    <w:p w14:paraId="7B8BD5F6" w14:textId="77777777" w:rsidR="00B52DF3" w:rsidRPr="00562284" w:rsidRDefault="00B52DF3" w:rsidP="00F74967">
      <w:pPr>
        <w:jc w:val="both"/>
        <w:rPr>
          <w:b/>
          <w:lang w:val="ro-RO"/>
        </w:rPr>
      </w:pPr>
    </w:p>
    <w:p w14:paraId="6502CD63" w14:textId="77777777" w:rsidR="00B52DF3" w:rsidRPr="00AE7B1B" w:rsidRDefault="00B52DF3" w:rsidP="00B52DF3">
      <w:pPr>
        <w:numPr>
          <w:ilvl w:val="0"/>
          <w:numId w:val="6"/>
        </w:numPr>
        <w:ind w:left="426" w:hanging="426"/>
        <w:jc w:val="both"/>
        <w:rPr>
          <w:b/>
          <w:lang w:val="ro-RO"/>
        </w:rPr>
      </w:pPr>
      <w:r w:rsidRPr="00AE7B1B">
        <w:rPr>
          <w:b/>
          <w:lang w:val="ro-RO"/>
        </w:rPr>
        <w:t xml:space="preserve">Standardele minimale </w:t>
      </w:r>
      <w:r>
        <w:rPr>
          <w:b/>
          <w:lang w:val="it-IT"/>
        </w:rPr>
        <w:t xml:space="preserve">necesare și obligatorii </w:t>
      </w:r>
      <w:r w:rsidRPr="00AE7B1B">
        <w:rPr>
          <w:b/>
          <w:lang w:val="ro-RO"/>
        </w:rPr>
        <w:t xml:space="preserve">ale </w:t>
      </w:r>
      <w:r w:rsidRPr="00AE7B1B">
        <w:rPr>
          <w:b/>
          <w:lang w:val="it-IT"/>
        </w:rPr>
        <w:t>Institutului de Biologie București al Academiei Române pentru dobândirea gradului profesional de CS II:</w:t>
      </w:r>
    </w:p>
    <w:p w14:paraId="378E4281" w14:textId="77777777" w:rsidR="00B52DF3" w:rsidRDefault="00B52DF3" w:rsidP="00B52DF3">
      <w:pPr>
        <w:jc w:val="both"/>
        <w:rPr>
          <w:b/>
          <w:lang w:val="ro-RO"/>
        </w:rPr>
      </w:pPr>
    </w:p>
    <w:p w14:paraId="679A2C26" w14:textId="77777777" w:rsidR="00B52DF3" w:rsidRPr="00AE7B1B" w:rsidRDefault="00B52DF3" w:rsidP="00B52DF3">
      <w:pPr>
        <w:ind w:left="1418" w:hanging="851"/>
        <w:jc w:val="both"/>
        <w:rPr>
          <w:b/>
          <w:lang w:val="it-IT"/>
        </w:rPr>
      </w:pPr>
      <w:r w:rsidRPr="00D36A32">
        <w:rPr>
          <w:lang w:val="it-IT"/>
        </w:rPr>
        <w:t>1. Recunoaștere internațională:</w:t>
      </w:r>
      <w:r>
        <w:rPr>
          <w:b/>
          <w:lang w:val="it-IT"/>
        </w:rPr>
        <w:t xml:space="preserve"> 90 de puncte</w:t>
      </w:r>
    </w:p>
    <w:p w14:paraId="209C8D1E" w14:textId="77777777" w:rsidR="00B52DF3" w:rsidRDefault="00B52DF3" w:rsidP="00B52DF3">
      <w:pPr>
        <w:ind w:left="1418" w:hanging="851"/>
        <w:jc w:val="both"/>
        <w:rPr>
          <w:b/>
          <w:bCs/>
          <w:lang w:val="it-IT"/>
        </w:rPr>
      </w:pPr>
    </w:p>
    <w:p w14:paraId="30DE6D2C" w14:textId="77777777" w:rsidR="00B52DF3" w:rsidRPr="00AE7B1B" w:rsidRDefault="00B52DF3" w:rsidP="00B52DF3">
      <w:pPr>
        <w:ind w:left="1418" w:hanging="851"/>
        <w:jc w:val="both"/>
        <w:rPr>
          <w:b/>
          <w:lang w:val="it-IT"/>
        </w:rPr>
      </w:pPr>
      <w:r w:rsidRPr="00D36A32">
        <w:rPr>
          <w:lang w:val="it-IT"/>
        </w:rPr>
        <w:t>2. </w:t>
      </w:r>
      <w:r>
        <w:rPr>
          <w:lang w:val="it-IT"/>
        </w:rPr>
        <w:t>P</w:t>
      </w:r>
      <w:r w:rsidRPr="00060C26">
        <w:rPr>
          <w:lang w:val="it-IT"/>
        </w:rPr>
        <w:t>erformanță activitate științifică</w:t>
      </w:r>
      <w:r>
        <w:rPr>
          <w:lang w:val="it-IT"/>
        </w:rPr>
        <w:t xml:space="preserve"> </w:t>
      </w:r>
      <w:r w:rsidRPr="00060C26">
        <w:rPr>
          <w:lang w:val="it-IT"/>
        </w:rPr>
        <w:t>și de inovare</w:t>
      </w:r>
      <w:r w:rsidRPr="00D36A32">
        <w:rPr>
          <w:lang w:val="it-IT"/>
        </w:rPr>
        <w:t>:</w:t>
      </w:r>
      <w:r>
        <w:rPr>
          <w:b/>
          <w:lang w:val="it-IT"/>
        </w:rPr>
        <w:t xml:space="preserve"> 150 de puncte</w:t>
      </w:r>
    </w:p>
    <w:p w14:paraId="600F1071" w14:textId="77777777" w:rsidR="00B52DF3" w:rsidRDefault="00B52DF3" w:rsidP="00B52DF3">
      <w:pPr>
        <w:ind w:left="1418" w:hanging="851"/>
        <w:jc w:val="both"/>
        <w:rPr>
          <w:b/>
          <w:bCs/>
          <w:lang w:val="it-IT"/>
        </w:rPr>
      </w:pPr>
    </w:p>
    <w:p w14:paraId="3CF6A8A0" w14:textId="77777777" w:rsidR="00B52DF3" w:rsidRPr="00AE7B1B" w:rsidRDefault="00B52DF3" w:rsidP="00B52DF3">
      <w:pPr>
        <w:ind w:left="1418" w:hanging="851"/>
        <w:jc w:val="both"/>
        <w:rPr>
          <w:b/>
          <w:lang w:val="it-IT"/>
        </w:rPr>
      </w:pPr>
      <w:r w:rsidRPr="00D36A32">
        <w:rPr>
          <w:lang w:val="it-IT"/>
        </w:rPr>
        <w:t>3. Performanța totală:</w:t>
      </w:r>
      <w:r>
        <w:rPr>
          <w:b/>
          <w:lang w:val="it-IT"/>
        </w:rPr>
        <w:t xml:space="preserve"> 280 de puncte</w:t>
      </w:r>
    </w:p>
    <w:p w14:paraId="5DAFD957" w14:textId="77777777" w:rsidR="00B52DF3" w:rsidRDefault="00B52DF3" w:rsidP="00B52DF3">
      <w:pPr>
        <w:jc w:val="both"/>
        <w:rPr>
          <w:b/>
          <w:lang w:val="ro-RO"/>
        </w:rPr>
      </w:pPr>
    </w:p>
    <w:p w14:paraId="5625A4B5" w14:textId="77777777" w:rsidR="00AE7B1B" w:rsidRDefault="00AE7B1B" w:rsidP="00AE7B1B">
      <w:pPr>
        <w:spacing w:before="240"/>
        <w:jc w:val="both"/>
        <w:rPr>
          <w:lang w:val="ro-RO"/>
        </w:rPr>
      </w:pPr>
    </w:p>
    <w:sectPr w:rsidR="00AE7B1B" w:rsidSect="00BC3C96">
      <w:pgSz w:w="11907" w:h="16840" w:code="9"/>
      <w:pgMar w:top="1418" w:right="1134" w:bottom="993"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BoldMT">
    <w:altName w:val="Times New Roman"/>
    <w:panose1 w:val="00000000000000000000"/>
    <w:charset w:val="00"/>
    <w:family w:val="roman"/>
    <w:notTrueType/>
    <w:pitch w:val="default"/>
    <w:sig w:usb0="00000007" w:usb1="00000000" w:usb2="00000000" w:usb3="00000000" w:csb0="00000003" w:csb1="00000000"/>
  </w:font>
  <w:font w:name="TimesNewRomanPSMT">
    <w:altName w:val="Times New Roman"/>
    <w:panose1 w:val="00000000000000000000"/>
    <w:charset w:val="EE"/>
    <w:family w:val="auto"/>
    <w:notTrueType/>
    <w:pitch w:val="default"/>
    <w:sig w:usb0="00000007" w:usb1="00000000" w:usb2="00000000" w:usb3="00000000" w:csb0="00000003" w:csb1="00000000"/>
  </w:font>
  <w:font w:name="TimesNewRomanPS-BoldItalicMT">
    <w:altName w:val="Times New Roman"/>
    <w:panose1 w:val="00000000000000000000"/>
    <w:charset w:val="FE"/>
    <w:family w:val="auto"/>
    <w:notTrueType/>
    <w:pitch w:val="default"/>
    <w:sig w:usb0="00000003" w:usb1="00000000" w:usb2="00000000" w:usb3="00000000" w:csb0="0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1E0D4F"/>
    <w:multiLevelType w:val="hybridMultilevel"/>
    <w:tmpl w:val="FBA815D6"/>
    <w:lvl w:ilvl="0" w:tplc="9FE4929C">
      <w:start w:val="1"/>
      <w:numFmt w:val="upperLetter"/>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8216136"/>
    <w:multiLevelType w:val="multilevel"/>
    <w:tmpl w:val="8E68A442"/>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4B1122AF"/>
    <w:multiLevelType w:val="hybridMultilevel"/>
    <w:tmpl w:val="8FC03B5C"/>
    <w:lvl w:ilvl="0" w:tplc="04090001">
      <w:start w:val="1"/>
      <w:numFmt w:val="bullet"/>
      <w:lvlText w:val=""/>
      <w:lvlJc w:val="left"/>
      <w:pPr>
        <w:ind w:left="1559" w:hanging="360"/>
      </w:pPr>
      <w:rPr>
        <w:rFonts w:ascii="Symbol" w:hAnsi="Symbol" w:hint="default"/>
      </w:rPr>
    </w:lvl>
    <w:lvl w:ilvl="1" w:tplc="04090003" w:tentative="1">
      <w:start w:val="1"/>
      <w:numFmt w:val="bullet"/>
      <w:lvlText w:val="o"/>
      <w:lvlJc w:val="left"/>
      <w:pPr>
        <w:ind w:left="2279" w:hanging="360"/>
      </w:pPr>
      <w:rPr>
        <w:rFonts w:ascii="Courier New" w:hAnsi="Courier New" w:cs="Courier New" w:hint="default"/>
      </w:rPr>
    </w:lvl>
    <w:lvl w:ilvl="2" w:tplc="04090005" w:tentative="1">
      <w:start w:val="1"/>
      <w:numFmt w:val="bullet"/>
      <w:lvlText w:val=""/>
      <w:lvlJc w:val="left"/>
      <w:pPr>
        <w:ind w:left="2999" w:hanging="360"/>
      </w:pPr>
      <w:rPr>
        <w:rFonts w:ascii="Wingdings" w:hAnsi="Wingdings" w:hint="default"/>
      </w:rPr>
    </w:lvl>
    <w:lvl w:ilvl="3" w:tplc="04090001" w:tentative="1">
      <w:start w:val="1"/>
      <w:numFmt w:val="bullet"/>
      <w:lvlText w:val=""/>
      <w:lvlJc w:val="left"/>
      <w:pPr>
        <w:ind w:left="3719" w:hanging="360"/>
      </w:pPr>
      <w:rPr>
        <w:rFonts w:ascii="Symbol" w:hAnsi="Symbol" w:hint="default"/>
      </w:rPr>
    </w:lvl>
    <w:lvl w:ilvl="4" w:tplc="04090003" w:tentative="1">
      <w:start w:val="1"/>
      <w:numFmt w:val="bullet"/>
      <w:lvlText w:val="o"/>
      <w:lvlJc w:val="left"/>
      <w:pPr>
        <w:ind w:left="4439" w:hanging="360"/>
      </w:pPr>
      <w:rPr>
        <w:rFonts w:ascii="Courier New" w:hAnsi="Courier New" w:cs="Courier New" w:hint="default"/>
      </w:rPr>
    </w:lvl>
    <w:lvl w:ilvl="5" w:tplc="04090005" w:tentative="1">
      <w:start w:val="1"/>
      <w:numFmt w:val="bullet"/>
      <w:lvlText w:val=""/>
      <w:lvlJc w:val="left"/>
      <w:pPr>
        <w:ind w:left="5159" w:hanging="360"/>
      </w:pPr>
      <w:rPr>
        <w:rFonts w:ascii="Wingdings" w:hAnsi="Wingdings" w:hint="default"/>
      </w:rPr>
    </w:lvl>
    <w:lvl w:ilvl="6" w:tplc="04090001" w:tentative="1">
      <w:start w:val="1"/>
      <w:numFmt w:val="bullet"/>
      <w:lvlText w:val=""/>
      <w:lvlJc w:val="left"/>
      <w:pPr>
        <w:ind w:left="5879" w:hanging="360"/>
      </w:pPr>
      <w:rPr>
        <w:rFonts w:ascii="Symbol" w:hAnsi="Symbol" w:hint="default"/>
      </w:rPr>
    </w:lvl>
    <w:lvl w:ilvl="7" w:tplc="04090003" w:tentative="1">
      <w:start w:val="1"/>
      <w:numFmt w:val="bullet"/>
      <w:lvlText w:val="o"/>
      <w:lvlJc w:val="left"/>
      <w:pPr>
        <w:ind w:left="6599" w:hanging="360"/>
      </w:pPr>
      <w:rPr>
        <w:rFonts w:ascii="Courier New" w:hAnsi="Courier New" w:cs="Courier New" w:hint="default"/>
      </w:rPr>
    </w:lvl>
    <w:lvl w:ilvl="8" w:tplc="04090005" w:tentative="1">
      <w:start w:val="1"/>
      <w:numFmt w:val="bullet"/>
      <w:lvlText w:val=""/>
      <w:lvlJc w:val="left"/>
      <w:pPr>
        <w:ind w:left="7319" w:hanging="360"/>
      </w:pPr>
      <w:rPr>
        <w:rFonts w:ascii="Wingdings" w:hAnsi="Wingdings" w:hint="default"/>
      </w:rPr>
    </w:lvl>
  </w:abstractNum>
  <w:abstractNum w:abstractNumId="3" w15:restartNumberingAfterBreak="0">
    <w:nsid w:val="4C261E68"/>
    <w:multiLevelType w:val="hybridMultilevel"/>
    <w:tmpl w:val="BFFCBC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207948"/>
    <w:multiLevelType w:val="hybridMultilevel"/>
    <w:tmpl w:val="10947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A0018EE"/>
    <w:multiLevelType w:val="hybridMultilevel"/>
    <w:tmpl w:val="BD4823A4"/>
    <w:lvl w:ilvl="0" w:tplc="FFFFFFFF">
      <w:start w:val="1"/>
      <w:numFmt w:val="upperLetter"/>
      <w:lvlText w:val="%1."/>
      <w:lvlJc w:val="left"/>
      <w:pPr>
        <w:tabs>
          <w:tab w:val="num" w:pos="720"/>
        </w:tabs>
        <w:ind w:left="720" w:hanging="36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109619923">
    <w:abstractNumId w:val="0"/>
  </w:num>
  <w:num w:numId="2" w16cid:durableId="106316243">
    <w:abstractNumId w:val="1"/>
  </w:num>
  <w:num w:numId="3" w16cid:durableId="1995907631">
    <w:abstractNumId w:val="2"/>
  </w:num>
  <w:num w:numId="4" w16cid:durableId="684091164">
    <w:abstractNumId w:val="4"/>
  </w:num>
  <w:num w:numId="5" w16cid:durableId="1953516799">
    <w:abstractNumId w:val="5"/>
  </w:num>
  <w:num w:numId="6" w16cid:durableId="1941212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A5E0D"/>
    <w:rsid w:val="00021CA2"/>
    <w:rsid w:val="00060C26"/>
    <w:rsid w:val="00061932"/>
    <w:rsid w:val="00083813"/>
    <w:rsid w:val="000B2530"/>
    <w:rsid w:val="000C751E"/>
    <w:rsid w:val="00101128"/>
    <w:rsid w:val="001067DB"/>
    <w:rsid w:val="0010747D"/>
    <w:rsid w:val="001141A4"/>
    <w:rsid w:val="0016372A"/>
    <w:rsid w:val="001A0EEE"/>
    <w:rsid w:val="001A6F78"/>
    <w:rsid w:val="001D07D8"/>
    <w:rsid w:val="001E2EE9"/>
    <w:rsid w:val="001E4E96"/>
    <w:rsid w:val="001E7565"/>
    <w:rsid w:val="00225DC9"/>
    <w:rsid w:val="0023281C"/>
    <w:rsid w:val="00236975"/>
    <w:rsid w:val="00253BB6"/>
    <w:rsid w:val="00263AC9"/>
    <w:rsid w:val="002E56CF"/>
    <w:rsid w:val="003039A9"/>
    <w:rsid w:val="003273DC"/>
    <w:rsid w:val="00375F54"/>
    <w:rsid w:val="003A5E0D"/>
    <w:rsid w:val="0040587D"/>
    <w:rsid w:val="00434857"/>
    <w:rsid w:val="004D3CF1"/>
    <w:rsid w:val="005244A3"/>
    <w:rsid w:val="00562284"/>
    <w:rsid w:val="005A13EA"/>
    <w:rsid w:val="005A4120"/>
    <w:rsid w:val="005D678D"/>
    <w:rsid w:val="005F0C8E"/>
    <w:rsid w:val="00615F34"/>
    <w:rsid w:val="00621FA5"/>
    <w:rsid w:val="00635939"/>
    <w:rsid w:val="00657D14"/>
    <w:rsid w:val="0067576D"/>
    <w:rsid w:val="006A4F7E"/>
    <w:rsid w:val="006D0BBB"/>
    <w:rsid w:val="006E596B"/>
    <w:rsid w:val="006F5178"/>
    <w:rsid w:val="0072388C"/>
    <w:rsid w:val="007448A8"/>
    <w:rsid w:val="00780B2A"/>
    <w:rsid w:val="007C49B4"/>
    <w:rsid w:val="007D2617"/>
    <w:rsid w:val="007D5F1C"/>
    <w:rsid w:val="007E6F4E"/>
    <w:rsid w:val="007E71AA"/>
    <w:rsid w:val="007F593A"/>
    <w:rsid w:val="00841D05"/>
    <w:rsid w:val="00864A99"/>
    <w:rsid w:val="00870698"/>
    <w:rsid w:val="00873F51"/>
    <w:rsid w:val="00896135"/>
    <w:rsid w:val="0089761A"/>
    <w:rsid w:val="008D7E24"/>
    <w:rsid w:val="009776A1"/>
    <w:rsid w:val="009C2035"/>
    <w:rsid w:val="009D21AB"/>
    <w:rsid w:val="00A0327F"/>
    <w:rsid w:val="00A05870"/>
    <w:rsid w:val="00A53B08"/>
    <w:rsid w:val="00A53EB6"/>
    <w:rsid w:val="00A566E7"/>
    <w:rsid w:val="00A67EEC"/>
    <w:rsid w:val="00AA19E2"/>
    <w:rsid w:val="00AE7B1B"/>
    <w:rsid w:val="00B04F61"/>
    <w:rsid w:val="00B34E5A"/>
    <w:rsid w:val="00B52DF3"/>
    <w:rsid w:val="00B563F3"/>
    <w:rsid w:val="00B7468B"/>
    <w:rsid w:val="00BA76E9"/>
    <w:rsid w:val="00BA7D27"/>
    <w:rsid w:val="00BB24B6"/>
    <w:rsid w:val="00BB523A"/>
    <w:rsid w:val="00BC3C96"/>
    <w:rsid w:val="00BD0CC0"/>
    <w:rsid w:val="00BD4C91"/>
    <w:rsid w:val="00C02F3C"/>
    <w:rsid w:val="00C30513"/>
    <w:rsid w:val="00C31AE8"/>
    <w:rsid w:val="00C37AEB"/>
    <w:rsid w:val="00C50DB3"/>
    <w:rsid w:val="00C65125"/>
    <w:rsid w:val="00CA7AF4"/>
    <w:rsid w:val="00CB68D6"/>
    <w:rsid w:val="00CC2539"/>
    <w:rsid w:val="00CC5F30"/>
    <w:rsid w:val="00CD4865"/>
    <w:rsid w:val="00CF1787"/>
    <w:rsid w:val="00D02432"/>
    <w:rsid w:val="00D25B91"/>
    <w:rsid w:val="00D3182C"/>
    <w:rsid w:val="00D36A32"/>
    <w:rsid w:val="00D705C4"/>
    <w:rsid w:val="00D91942"/>
    <w:rsid w:val="00DA3AF7"/>
    <w:rsid w:val="00E35147"/>
    <w:rsid w:val="00E35FD6"/>
    <w:rsid w:val="00E52E51"/>
    <w:rsid w:val="00EA4D92"/>
    <w:rsid w:val="00EA6AF2"/>
    <w:rsid w:val="00ED26FC"/>
    <w:rsid w:val="00F057D4"/>
    <w:rsid w:val="00F17B57"/>
    <w:rsid w:val="00F3147F"/>
    <w:rsid w:val="00F718DA"/>
    <w:rsid w:val="00F74967"/>
    <w:rsid w:val="00F74D9C"/>
    <w:rsid w:val="00F95AB7"/>
    <w:rsid w:val="00FA129A"/>
    <w:rsid w:val="00FC55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A28D7F"/>
  <w15:chartTrackingRefBased/>
  <w15:docId w15:val="{D2A1DB17-3BF7-42AE-8CA0-80C7AA301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751E"/>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CharCharChar">
    <w:name w:val="Char Char Char Char Char Char Char Char Char"/>
    <w:basedOn w:val="Normal"/>
    <w:rsid w:val="009C2035"/>
    <w:rPr>
      <w:lang w:val="pl-PL" w:eastAsia="pl-PL"/>
    </w:rPr>
  </w:style>
  <w:style w:type="table" w:styleId="TableGrid">
    <w:name w:val="Table Grid"/>
    <w:basedOn w:val="TableNormal"/>
    <w:rsid w:val="00CC25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74D9C"/>
    <w:rPr>
      <w:color w:val="0000FF"/>
      <w:u w:val="single"/>
    </w:rPr>
  </w:style>
  <w:style w:type="character" w:styleId="UnresolvedMention">
    <w:name w:val="Unresolved Mention"/>
    <w:uiPriority w:val="99"/>
    <w:semiHidden/>
    <w:unhideWhenUsed/>
    <w:rsid w:val="005244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70617">
      <w:bodyDiv w:val="1"/>
      <w:marLeft w:val="0"/>
      <w:marRight w:val="0"/>
      <w:marTop w:val="0"/>
      <w:marBottom w:val="0"/>
      <w:divBdr>
        <w:top w:val="none" w:sz="0" w:space="0" w:color="auto"/>
        <w:left w:val="none" w:sz="0" w:space="0" w:color="auto"/>
        <w:bottom w:val="none" w:sz="0" w:space="0" w:color="auto"/>
        <w:right w:val="none" w:sz="0" w:space="0" w:color="auto"/>
      </w:divBdr>
      <w:divsChild>
        <w:div w:id="297145944">
          <w:marLeft w:val="0"/>
          <w:marRight w:val="0"/>
          <w:marTop w:val="0"/>
          <w:marBottom w:val="0"/>
          <w:divBdr>
            <w:top w:val="none" w:sz="0" w:space="0" w:color="auto"/>
            <w:left w:val="none" w:sz="0" w:space="0" w:color="auto"/>
            <w:bottom w:val="none" w:sz="0" w:space="0" w:color="auto"/>
            <w:right w:val="none" w:sz="0" w:space="0" w:color="auto"/>
          </w:divBdr>
        </w:div>
        <w:div w:id="811141935">
          <w:marLeft w:val="0"/>
          <w:marRight w:val="0"/>
          <w:marTop w:val="0"/>
          <w:marBottom w:val="0"/>
          <w:divBdr>
            <w:top w:val="none" w:sz="0" w:space="0" w:color="auto"/>
            <w:left w:val="none" w:sz="0" w:space="0" w:color="auto"/>
            <w:bottom w:val="none" w:sz="0" w:space="0" w:color="auto"/>
            <w:right w:val="none" w:sz="0" w:space="0" w:color="auto"/>
          </w:divBdr>
        </w:div>
      </w:divsChild>
    </w:div>
    <w:div w:id="987442263">
      <w:bodyDiv w:val="1"/>
      <w:marLeft w:val="0"/>
      <w:marRight w:val="0"/>
      <w:marTop w:val="0"/>
      <w:marBottom w:val="0"/>
      <w:divBdr>
        <w:top w:val="none" w:sz="0" w:space="0" w:color="auto"/>
        <w:left w:val="none" w:sz="0" w:space="0" w:color="auto"/>
        <w:bottom w:val="none" w:sz="0" w:space="0" w:color="auto"/>
        <w:right w:val="none" w:sz="0" w:space="0" w:color="auto"/>
      </w:divBdr>
      <w:divsChild>
        <w:div w:id="358094811">
          <w:marLeft w:val="0"/>
          <w:marRight w:val="0"/>
          <w:marTop w:val="0"/>
          <w:marBottom w:val="0"/>
          <w:divBdr>
            <w:top w:val="none" w:sz="0" w:space="0" w:color="auto"/>
            <w:left w:val="none" w:sz="0" w:space="0" w:color="auto"/>
            <w:bottom w:val="none" w:sz="0" w:space="0" w:color="auto"/>
            <w:right w:val="none" w:sz="0" w:space="0" w:color="auto"/>
          </w:divBdr>
        </w:div>
        <w:div w:id="402796194">
          <w:marLeft w:val="0"/>
          <w:marRight w:val="0"/>
          <w:marTop w:val="0"/>
          <w:marBottom w:val="0"/>
          <w:divBdr>
            <w:top w:val="none" w:sz="0" w:space="0" w:color="auto"/>
            <w:left w:val="none" w:sz="0" w:space="0" w:color="auto"/>
            <w:bottom w:val="none" w:sz="0" w:space="0" w:color="auto"/>
            <w:right w:val="none" w:sz="0" w:space="0" w:color="auto"/>
          </w:divBdr>
        </w:div>
      </w:divsChild>
    </w:div>
    <w:div w:id="1957246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03E7A-9B0C-4FA4-87E3-CB9E28AF92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11</Pages>
  <Words>5357</Words>
  <Characters>30540</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Standardele de evaluare pentru conferirea gradelor profesionale de cercetare – dezvoltare, pentru Comisia Biolgie elaborate de</vt:lpstr>
    </vt:vector>
  </TitlesOfParts>
  <Company>Institute of Biology</Company>
  <LinksUpToDate>false</LinksUpToDate>
  <CharactersWithSpaces>35826</CharactersWithSpaces>
  <SharedDoc>false</SharedDoc>
  <HLinks>
    <vt:vector size="18" baseType="variant">
      <vt:variant>
        <vt:i4>2621491</vt:i4>
      </vt:variant>
      <vt:variant>
        <vt:i4>6</vt:i4>
      </vt:variant>
      <vt:variant>
        <vt:i4>0</vt:i4>
      </vt:variant>
      <vt:variant>
        <vt:i4>5</vt:i4>
      </vt:variant>
      <vt:variant>
        <vt:lpwstr>http://eigenfactor.org/</vt:lpwstr>
      </vt:variant>
      <vt:variant>
        <vt:lpwstr/>
      </vt:variant>
      <vt:variant>
        <vt:i4>7995450</vt:i4>
      </vt:variant>
      <vt:variant>
        <vt:i4>3</vt:i4>
      </vt:variant>
      <vt:variant>
        <vt:i4>0</vt:i4>
      </vt:variant>
      <vt:variant>
        <vt:i4>5</vt:i4>
      </vt:variant>
      <vt:variant>
        <vt:lpwstr>Anexa 6. Fisa de verificare.doc</vt:lpwstr>
      </vt:variant>
      <vt:variant>
        <vt:lpwstr/>
      </vt:variant>
      <vt:variant>
        <vt:i4>1441869</vt:i4>
      </vt:variant>
      <vt:variant>
        <vt:i4>0</vt:i4>
      </vt:variant>
      <vt:variant>
        <vt:i4>0</vt:i4>
      </vt:variant>
      <vt:variant>
        <vt:i4>5</vt:i4>
      </vt:variant>
      <vt:variant>
        <vt:lpwstr>Anexa 3. Lista de lucrari.doc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Standardele de evaluare pentru conferirea gradelor profesionale de cercetare – dezvoltare, pentru Comisia Biolgie elaborate de</dc:title>
  <dc:subject/>
  <dc:creator>Sorin Stefanut</dc:creator>
  <cp:keywords/>
  <dc:description/>
  <cp:lastModifiedBy>Mirela Stefanut</cp:lastModifiedBy>
  <cp:revision>10</cp:revision>
  <cp:lastPrinted>2014-05-15T09:05:00Z</cp:lastPrinted>
  <dcterms:created xsi:type="dcterms:W3CDTF">2026-09-06T14:58:00Z</dcterms:created>
  <dcterms:modified xsi:type="dcterms:W3CDTF">2026-09-09T09:52:00Z</dcterms:modified>
</cp:coreProperties>
</file>