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32A" w:rsidRPr="00BC532A" w:rsidRDefault="00BC532A" w:rsidP="00BC532A">
      <w:pPr>
        <w:rPr>
          <w:rFonts w:ascii="Times New Roman" w:hAnsi="Times New Roman"/>
          <w:b/>
          <w:sz w:val="24"/>
        </w:rPr>
      </w:pPr>
      <w:r w:rsidRPr="00BC532A">
        <w:rPr>
          <w:rFonts w:ascii="Times New Roman" w:hAnsi="Times New Roman"/>
          <w:b/>
          <w:sz w:val="24"/>
        </w:rPr>
        <w:t>Institute of Biology Bucharest (IBB) [coordinator]</w:t>
      </w:r>
    </w:p>
    <w:p w:rsidR="00BC532A" w:rsidRPr="00BC532A" w:rsidRDefault="00BC532A" w:rsidP="00BC532A">
      <w:pPr>
        <w:rPr>
          <w:rFonts w:ascii="Times New Roman" w:hAnsi="Times New Roman"/>
          <w:sz w:val="24"/>
        </w:rPr>
      </w:pPr>
      <w:r w:rsidRPr="00BC532A">
        <w:rPr>
          <w:rFonts w:ascii="Times New Roman" w:hAnsi="Times New Roman"/>
          <w:sz w:val="24"/>
        </w:rPr>
        <w:t xml:space="preserve">Cristina PURCAREA, </w:t>
      </w:r>
      <w:r>
        <w:rPr>
          <w:rFonts w:ascii="Times New Roman" w:hAnsi="Times New Roman"/>
          <w:sz w:val="24"/>
        </w:rPr>
        <w:t>Dr.</w:t>
      </w:r>
      <w:r w:rsidRPr="00BC532A">
        <w:rPr>
          <w:rFonts w:ascii="Times New Roman" w:hAnsi="Times New Roman"/>
          <w:sz w:val="24"/>
        </w:rPr>
        <w:t xml:space="preserve"> ­ 49 years old, Biochemist, Senior Scientist Grade I, specialty: environmental microbiology and biochemistry</w:t>
      </w:r>
    </w:p>
    <w:p w:rsidR="00BC532A" w:rsidRPr="00BC532A" w:rsidRDefault="00BC532A" w:rsidP="00BC532A">
      <w:pPr>
        <w:rPr>
          <w:rFonts w:ascii="Times New Roman" w:hAnsi="Times New Roman"/>
          <w:sz w:val="24"/>
        </w:rPr>
      </w:pPr>
      <w:r w:rsidRPr="00BC532A">
        <w:rPr>
          <w:rFonts w:ascii="Times New Roman" w:hAnsi="Times New Roman"/>
          <w:sz w:val="24"/>
        </w:rPr>
        <w:t xml:space="preserve">EXPERTISE:  </w:t>
      </w:r>
      <w:proofErr w:type="spellStart"/>
      <w:r w:rsidRPr="00BC532A">
        <w:rPr>
          <w:rFonts w:ascii="Times New Roman" w:hAnsi="Times New Roman"/>
          <w:sz w:val="24"/>
        </w:rPr>
        <w:t>extremophilic</w:t>
      </w:r>
      <w:proofErr w:type="spellEnd"/>
      <w:r w:rsidRPr="00BC532A">
        <w:rPr>
          <w:rFonts w:ascii="Times New Roman" w:hAnsi="Times New Roman"/>
          <w:sz w:val="24"/>
        </w:rPr>
        <w:t xml:space="preserve"> microorganisms, protein biochemistry, molecular microbiology, cave ice </w:t>
      </w:r>
      <w:proofErr w:type="spellStart"/>
      <w:r w:rsidRPr="00BC532A">
        <w:rPr>
          <w:rFonts w:ascii="Times New Roman" w:hAnsi="Times New Roman"/>
          <w:sz w:val="24"/>
        </w:rPr>
        <w:t>microbiota</w:t>
      </w:r>
      <w:proofErr w:type="spellEnd"/>
      <w:r w:rsidRPr="00BC532A">
        <w:rPr>
          <w:rFonts w:ascii="Times New Roman" w:hAnsi="Times New Roman"/>
          <w:sz w:val="24"/>
        </w:rPr>
        <w:t>, molecular adaptation mechanisms to extreme environments. 30 publications in scientific journals (ISI) and 3 book chapters. More than 338 citations, Hirsch index 9 (ISI database). 24 years research experience, 15 years in Research Institutions from France (7), Belgium (1) and USA (7)</w:t>
      </w:r>
    </w:p>
    <w:p w:rsidR="00BC532A" w:rsidRPr="00BC532A" w:rsidRDefault="00BC532A" w:rsidP="00BC532A">
      <w:pPr>
        <w:rPr>
          <w:rFonts w:ascii="Times New Roman" w:hAnsi="Times New Roman"/>
          <w:sz w:val="24"/>
        </w:rPr>
      </w:pPr>
      <w:r w:rsidRPr="00BC532A">
        <w:rPr>
          <w:rFonts w:ascii="Times New Roman" w:hAnsi="Times New Roman"/>
          <w:sz w:val="24"/>
        </w:rPr>
        <w:t>STUDIES</w:t>
      </w:r>
    </w:p>
    <w:p w:rsidR="00BC532A" w:rsidRPr="00BC532A" w:rsidRDefault="00BC532A" w:rsidP="00BC532A">
      <w:pPr>
        <w:rPr>
          <w:rFonts w:ascii="Times New Roman" w:hAnsi="Times New Roman"/>
          <w:sz w:val="24"/>
        </w:rPr>
      </w:pPr>
      <w:r w:rsidRPr="00BC532A">
        <w:rPr>
          <w:rFonts w:ascii="Times New Roman" w:hAnsi="Times New Roman"/>
          <w:sz w:val="24"/>
        </w:rPr>
        <w:t xml:space="preserve">1991­1995: Doctorate in Enzymology, University Paris XI, </w:t>
      </w:r>
      <w:proofErr w:type="spellStart"/>
      <w:r w:rsidRPr="00BC532A">
        <w:rPr>
          <w:rFonts w:ascii="Times New Roman" w:hAnsi="Times New Roman"/>
          <w:sz w:val="24"/>
        </w:rPr>
        <w:t>Orsay</w:t>
      </w:r>
      <w:proofErr w:type="spellEnd"/>
      <w:r w:rsidRPr="00BC532A">
        <w:rPr>
          <w:rFonts w:ascii="Times New Roman" w:hAnsi="Times New Roman"/>
          <w:sz w:val="24"/>
        </w:rPr>
        <w:t>, France; 1990­1991: MSc (</w:t>
      </w:r>
      <w:proofErr w:type="spellStart"/>
      <w:r w:rsidRPr="00BC532A">
        <w:rPr>
          <w:rFonts w:ascii="Times New Roman" w:hAnsi="Times New Roman"/>
          <w:sz w:val="24"/>
        </w:rPr>
        <w:t>Diplôme</w:t>
      </w:r>
      <w:proofErr w:type="spellEnd"/>
      <w:r w:rsidRPr="00BC532A">
        <w:rPr>
          <w:rFonts w:ascii="Times New Roman" w:hAnsi="Times New Roman"/>
          <w:sz w:val="24"/>
        </w:rPr>
        <w:t xml:space="preserve"> </w:t>
      </w:r>
      <w:proofErr w:type="spellStart"/>
      <w:r w:rsidRPr="00BC532A">
        <w:rPr>
          <w:rFonts w:ascii="Times New Roman" w:hAnsi="Times New Roman"/>
          <w:sz w:val="24"/>
        </w:rPr>
        <w:t>d’Etudes</w:t>
      </w:r>
      <w:proofErr w:type="spellEnd"/>
      <w:r w:rsidRPr="00BC532A">
        <w:rPr>
          <w:rFonts w:ascii="Times New Roman" w:hAnsi="Times New Roman"/>
          <w:sz w:val="24"/>
        </w:rPr>
        <w:t xml:space="preserve"> </w:t>
      </w:r>
      <w:proofErr w:type="spellStart"/>
      <w:r w:rsidRPr="00BC532A">
        <w:rPr>
          <w:rFonts w:ascii="Times New Roman" w:hAnsi="Times New Roman"/>
          <w:sz w:val="24"/>
        </w:rPr>
        <w:t>Approfondies</w:t>
      </w:r>
      <w:proofErr w:type="spellEnd"/>
      <w:r w:rsidRPr="00BC532A">
        <w:rPr>
          <w:rFonts w:ascii="Times New Roman" w:hAnsi="Times New Roman"/>
          <w:sz w:val="24"/>
        </w:rPr>
        <w:t xml:space="preserve">) in Enzymology, University Paris XI, </w:t>
      </w:r>
      <w:proofErr w:type="spellStart"/>
      <w:r w:rsidRPr="00BC532A">
        <w:rPr>
          <w:rFonts w:ascii="Times New Roman" w:hAnsi="Times New Roman"/>
          <w:sz w:val="24"/>
        </w:rPr>
        <w:t>Orsay</w:t>
      </w:r>
      <w:proofErr w:type="spellEnd"/>
      <w:r w:rsidRPr="00BC532A">
        <w:rPr>
          <w:rFonts w:ascii="Times New Roman" w:hAnsi="Times New Roman"/>
          <w:sz w:val="24"/>
        </w:rPr>
        <w:t xml:space="preserve">, France; 1983­1988: BS in Biochemistry, </w:t>
      </w:r>
      <w:proofErr w:type="spellStart"/>
      <w:r w:rsidRPr="00BC532A">
        <w:rPr>
          <w:rFonts w:ascii="Times New Roman" w:hAnsi="Times New Roman"/>
          <w:sz w:val="24"/>
        </w:rPr>
        <w:t>Polytechnical</w:t>
      </w:r>
      <w:proofErr w:type="spellEnd"/>
      <w:r w:rsidRPr="00BC532A">
        <w:rPr>
          <w:rFonts w:ascii="Times New Roman" w:hAnsi="Times New Roman"/>
          <w:sz w:val="24"/>
        </w:rPr>
        <w:t xml:space="preserve"> Institute of Bucharest, Romania   </w:t>
      </w:r>
    </w:p>
    <w:p w:rsidR="00BC532A" w:rsidRPr="00BC532A" w:rsidRDefault="00BC532A" w:rsidP="00BC532A">
      <w:pPr>
        <w:rPr>
          <w:rFonts w:ascii="Times New Roman" w:hAnsi="Times New Roman"/>
          <w:sz w:val="24"/>
        </w:rPr>
      </w:pPr>
      <w:r w:rsidRPr="00BC532A">
        <w:rPr>
          <w:rFonts w:ascii="Times New Roman" w:hAnsi="Times New Roman"/>
          <w:sz w:val="24"/>
        </w:rPr>
        <w:t>PROFESSIONAL POSITIONS</w:t>
      </w:r>
    </w:p>
    <w:p w:rsidR="00BC532A" w:rsidRPr="00BC532A" w:rsidRDefault="00BC532A" w:rsidP="00BC532A">
      <w:pPr>
        <w:rPr>
          <w:rFonts w:ascii="Times New Roman" w:hAnsi="Times New Roman"/>
          <w:sz w:val="24"/>
        </w:rPr>
      </w:pPr>
      <w:r w:rsidRPr="00BC532A">
        <w:rPr>
          <w:rFonts w:ascii="Times New Roman" w:hAnsi="Times New Roman"/>
          <w:sz w:val="24"/>
        </w:rPr>
        <w:t xml:space="preserve">2007­2014: Senior Scientist </w:t>
      </w:r>
      <w:proofErr w:type="spellStart"/>
      <w:r w:rsidRPr="00BC532A">
        <w:rPr>
          <w:rFonts w:ascii="Times New Roman" w:hAnsi="Times New Roman"/>
          <w:sz w:val="24"/>
        </w:rPr>
        <w:t>Ist</w:t>
      </w:r>
      <w:proofErr w:type="spellEnd"/>
      <w:r w:rsidRPr="00BC532A">
        <w:rPr>
          <w:rFonts w:ascii="Times New Roman" w:hAnsi="Times New Roman"/>
          <w:sz w:val="24"/>
        </w:rPr>
        <w:t xml:space="preserve"> grade, Institute of Biology Bucharest, Romania; 2005­2007:  Senior scientist gr. III, Institute of Cellular Biology and Pathology “N. </w:t>
      </w:r>
      <w:proofErr w:type="spellStart"/>
      <w:r w:rsidRPr="00BC532A">
        <w:rPr>
          <w:rFonts w:ascii="Times New Roman" w:hAnsi="Times New Roman"/>
          <w:sz w:val="24"/>
        </w:rPr>
        <w:t>Simionescu</w:t>
      </w:r>
      <w:proofErr w:type="spellEnd"/>
      <w:r w:rsidRPr="00BC532A">
        <w:rPr>
          <w:rFonts w:ascii="Times New Roman" w:hAnsi="Times New Roman"/>
          <w:sz w:val="24"/>
        </w:rPr>
        <w:t xml:space="preserve">”, Bucharest, Romania; 2001­2002: Project manager, </w:t>
      </w:r>
      <w:proofErr w:type="spellStart"/>
      <w:r w:rsidRPr="00BC532A">
        <w:rPr>
          <w:rFonts w:ascii="Times New Roman" w:hAnsi="Times New Roman"/>
          <w:sz w:val="24"/>
        </w:rPr>
        <w:t>Avidis</w:t>
      </w:r>
      <w:proofErr w:type="spellEnd"/>
      <w:r w:rsidRPr="00BC532A">
        <w:rPr>
          <w:rFonts w:ascii="Times New Roman" w:hAnsi="Times New Roman"/>
          <w:sz w:val="24"/>
        </w:rPr>
        <w:t xml:space="preserve">, </w:t>
      </w:r>
      <w:proofErr w:type="spellStart"/>
      <w:r w:rsidRPr="00BC532A">
        <w:rPr>
          <w:rFonts w:ascii="Times New Roman" w:hAnsi="Times New Roman"/>
          <w:sz w:val="24"/>
        </w:rPr>
        <w:t>Clermont­Ferrand</w:t>
      </w:r>
      <w:proofErr w:type="spellEnd"/>
      <w:r w:rsidRPr="00BC532A">
        <w:rPr>
          <w:rFonts w:ascii="Times New Roman" w:hAnsi="Times New Roman"/>
          <w:sz w:val="24"/>
        </w:rPr>
        <w:t xml:space="preserve">, France;  2003­2005 &amp; 1997­2001: Research Associate, Wayne State University School of Medicine, Detroit, USA; 1995­1996: Postdoctoral Fellow, </w:t>
      </w:r>
      <w:proofErr w:type="spellStart"/>
      <w:r w:rsidRPr="00BC532A">
        <w:rPr>
          <w:rFonts w:ascii="Times New Roman" w:hAnsi="Times New Roman"/>
          <w:sz w:val="24"/>
        </w:rPr>
        <w:t>Vrije</w:t>
      </w:r>
      <w:proofErr w:type="spellEnd"/>
      <w:r w:rsidRPr="00BC532A">
        <w:rPr>
          <w:rFonts w:ascii="Times New Roman" w:hAnsi="Times New Roman"/>
          <w:sz w:val="24"/>
        </w:rPr>
        <w:t xml:space="preserve"> University, Brussels, Belgium; 1990­1993: Research Scientist, Institute of Biochemistry, Bucharest, Romania   </w:t>
      </w:r>
    </w:p>
    <w:p w:rsidR="00BC532A" w:rsidRPr="00BC532A" w:rsidRDefault="00BC532A" w:rsidP="00BC532A">
      <w:pPr>
        <w:rPr>
          <w:rFonts w:ascii="Times New Roman" w:hAnsi="Times New Roman"/>
          <w:sz w:val="24"/>
        </w:rPr>
      </w:pPr>
      <w:r w:rsidRPr="00BC532A">
        <w:rPr>
          <w:rFonts w:ascii="Times New Roman" w:hAnsi="Times New Roman"/>
          <w:sz w:val="24"/>
        </w:rPr>
        <w:t>AWARDS</w:t>
      </w:r>
    </w:p>
    <w:p w:rsidR="00BC532A" w:rsidRPr="00BC532A" w:rsidRDefault="00BC532A" w:rsidP="00BC532A">
      <w:pPr>
        <w:rPr>
          <w:rFonts w:ascii="Times New Roman" w:hAnsi="Times New Roman"/>
          <w:sz w:val="24"/>
        </w:rPr>
      </w:pPr>
      <w:r w:rsidRPr="00BC532A">
        <w:rPr>
          <w:rFonts w:ascii="Times New Roman" w:hAnsi="Times New Roman"/>
          <w:sz w:val="24"/>
        </w:rPr>
        <w:t xml:space="preserve">(2014) Romanian Academy Prize "Emil </w:t>
      </w:r>
      <w:proofErr w:type="spellStart"/>
      <w:r w:rsidRPr="00BC532A">
        <w:rPr>
          <w:rFonts w:ascii="Times New Roman" w:hAnsi="Times New Roman"/>
          <w:sz w:val="24"/>
        </w:rPr>
        <w:t>Racovita</w:t>
      </w:r>
      <w:proofErr w:type="spellEnd"/>
      <w:r w:rsidRPr="00BC532A">
        <w:rPr>
          <w:rFonts w:ascii="Times New Roman" w:hAnsi="Times New Roman"/>
          <w:sz w:val="24"/>
        </w:rPr>
        <w:t xml:space="preserve">"; (1995) Doctorate in Enzymology, Highest mention “Mention </w:t>
      </w:r>
      <w:proofErr w:type="spellStart"/>
      <w:r w:rsidRPr="00BC532A">
        <w:rPr>
          <w:rFonts w:ascii="Times New Roman" w:hAnsi="Times New Roman"/>
          <w:sz w:val="24"/>
        </w:rPr>
        <w:t>Très</w:t>
      </w:r>
      <w:proofErr w:type="spellEnd"/>
      <w:r w:rsidRPr="00BC532A">
        <w:rPr>
          <w:rFonts w:ascii="Times New Roman" w:hAnsi="Times New Roman"/>
          <w:sz w:val="24"/>
        </w:rPr>
        <w:t xml:space="preserve"> honorable avec </w:t>
      </w:r>
      <w:proofErr w:type="spellStart"/>
      <w:r w:rsidRPr="00BC532A">
        <w:rPr>
          <w:rFonts w:ascii="Times New Roman" w:hAnsi="Times New Roman"/>
          <w:sz w:val="24"/>
        </w:rPr>
        <w:t>félicitations</w:t>
      </w:r>
      <w:proofErr w:type="spellEnd"/>
      <w:r w:rsidRPr="00BC532A">
        <w:rPr>
          <w:rFonts w:ascii="Times New Roman" w:hAnsi="Times New Roman"/>
          <w:sz w:val="24"/>
        </w:rPr>
        <w:t xml:space="preserve"> du jury”, University Paris XI, France; (1988) Valedictorian, Faculty of Biochemistry, Polytechnic Institute of Bucharest;</w:t>
      </w:r>
    </w:p>
    <w:p w:rsidR="00BC532A" w:rsidRPr="00BC532A" w:rsidRDefault="00BC532A" w:rsidP="00BC532A">
      <w:pPr>
        <w:rPr>
          <w:rFonts w:ascii="Times New Roman" w:hAnsi="Times New Roman"/>
          <w:sz w:val="24"/>
        </w:rPr>
      </w:pPr>
      <w:r w:rsidRPr="00BC532A">
        <w:rPr>
          <w:rFonts w:ascii="Times New Roman" w:hAnsi="Times New Roman"/>
          <w:sz w:val="24"/>
        </w:rPr>
        <w:t>PUBLICATIONS – selection</w:t>
      </w:r>
    </w:p>
    <w:p w:rsidR="00BC532A" w:rsidRDefault="00BC532A" w:rsidP="00BC532A">
      <w:pPr>
        <w:rPr>
          <w:rFonts w:ascii="Times New Roman" w:hAnsi="Times New Roman"/>
          <w:sz w:val="24"/>
        </w:rPr>
      </w:pPr>
      <w:r w:rsidRPr="00BC532A">
        <w:rPr>
          <w:rFonts w:ascii="Times New Roman" w:hAnsi="Times New Roman"/>
          <w:sz w:val="24"/>
        </w:rPr>
        <w:t xml:space="preserve">(1) Brad T, </w:t>
      </w:r>
      <w:proofErr w:type="spellStart"/>
      <w:r w:rsidRPr="00BC532A">
        <w:rPr>
          <w:rFonts w:ascii="Times New Roman" w:hAnsi="Times New Roman"/>
          <w:sz w:val="24"/>
        </w:rPr>
        <w:t>Fekete</w:t>
      </w:r>
      <w:proofErr w:type="spellEnd"/>
      <w:r w:rsidRPr="00BC532A">
        <w:rPr>
          <w:rFonts w:ascii="Times New Roman" w:hAnsi="Times New Roman"/>
          <w:sz w:val="24"/>
        </w:rPr>
        <w:t xml:space="preserve"> A, </w:t>
      </w:r>
      <w:proofErr w:type="spellStart"/>
      <w:r w:rsidRPr="00BC532A">
        <w:rPr>
          <w:rFonts w:ascii="Times New Roman" w:hAnsi="Times New Roman"/>
          <w:sz w:val="24"/>
        </w:rPr>
        <w:t>Sandor</w:t>
      </w:r>
      <w:proofErr w:type="spellEnd"/>
      <w:r w:rsidRPr="00BC532A">
        <w:rPr>
          <w:rFonts w:ascii="Times New Roman" w:hAnsi="Times New Roman"/>
          <w:sz w:val="24"/>
        </w:rPr>
        <w:t xml:space="preserve"> MS, </w:t>
      </w:r>
      <w:proofErr w:type="spellStart"/>
      <w:r w:rsidRPr="00BC532A">
        <w:rPr>
          <w:rFonts w:ascii="Times New Roman" w:hAnsi="Times New Roman"/>
          <w:sz w:val="24"/>
        </w:rPr>
        <w:t>Purcarea</w:t>
      </w:r>
      <w:proofErr w:type="spellEnd"/>
      <w:r w:rsidRPr="00BC532A">
        <w:rPr>
          <w:rFonts w:ascii="Times New Roman" w:hAnsi="Times New Roman"/>
          <w:sz w:val="24"/>
        </w:rPr>
        <w:t xml:space="preserve"> C (2014) Natural attenuation potential of selected karst systems in Carpathian Mountains (Romania). </w:t>
      </w:r>
      <w:proofErr w:type="spellStart"/>
      <w:proofErr w:type="gramStart"/>
      <w:r w:rsidRPr="00BC532A">
        <w:rPr>
          <w:rFonts w:ascii="Times New Roman" w:hAnsi="Times New Roman"/>
          <w:sz w:val="24"/>
        </w:rPr>
        <w:t>doi</w:t>
      </w:r>
      <w:proofErr w:type="spellEnd"/>
      <w:proofErr w:type="gramEnd"/>
      <w:r w:rsidRPr="00BC532A">
        <w:rPr>
          <w:rFonts w:ascii="Times New Roman" w:hAnsi="Times New Roman"/>
          <w:sz w:val="24"/>
        </w:rPr>
        <w:t xml:space="preserve">: 10.2166/ws.2014.092; </w:t>
      </w:r>
    </w:p>
    <w:p w:rsidR="00BC532A" w:rsidRDefault="00BC532A" w:rsidP="00BC532A">
      <w:pPr>
        <w:rPr>
          <w:rFonts w:ascii="Times New Roman" w:hAnsi="Times New Roman"/>
          <w:sz w:val="24"/>
        </w:rPr>
      </w:pPr>
      <w:r w:rsidRPr="00BC532A">
        <w:rPr>
          <w:rFonts w:ascii="Times New Roman" w:hAnsi="Times New Roman"/>
          <w:sz w:val="24"/>
        </w:rPr>
        <w:t xml:space="preserve">(2) </w:t>
      </w:r>
      <w:proofErr w:type="spellStart"/>
      <w:r w:rsidRPr="00BC532A">
        <w:rPr>
          <w:rFonts w:ascii="Times New Roman" w:hAnsi="Times New Roman"/>
          <w:sz w:val="24"/>
        </w:rPr>
        <w:t>Hillebrand</w:t>
      </w:r>
      <w:proofErr w:type="spellEnd"/>
      <w:r w:rsidRPr="00BC532A">
        <w:rPr>
          <w:rFonts w:ascii="Times New Roman" w:hAnsi="Times New Roman"/>
          <w:sz w:val="24"/>
        </w:rPr>
        <w:t xml:space="preserve"> A, </w:t>
      </w:r>
      <w:proofErr w:type="spellStart"/>
      <w:r w:rsidRPr="00BC532A">
        <w:rPr>
          <w:rFonts w:ascii="Times New Roman" w:hAnsi="Times New Roman"/>
          <w:sz w:val="24"/>
        </w:rPr>
        <w:t>Itcus</w:t>
      </w:r>
      <w:proofErr w:type="spellEnd"/>
      <w:r w:rsidRPr="00BC532A">
        <w:rPr>
          <w:rFonts w:ascii="Times New Roman" w:hAnsi="Times New Roman"/>
          <w:sz w:val="24"/>
        </w:rPr>
        <w:t xml:space="preserve"> C, </w:t>
      </w:r>
      <w:proofErr w:type="spellStart"/>
      <w:r w:rsidRPr="00BC532A">
        <w:rPr>
          <w:rFonts w:ascii="Times New Roman" w:hAnsi="Times New Roman"/>
          <w:sz w:val="24"/>
        </w:rPr>
        <w:t>Ardelean</w:t>
      </w:r>
      <w:proofErr w:type="spellEnd"/>
      <w:r w:rsidRPr="00BC532A">
        <w:rPr>
          <w:rFonts w:ascii="Times New Roman" w:hAnsi="Times New Roman"/>
          <w:sz w:val="24"/>
        </w:rPr>
        <w:t xml:space="preserve"> I, </w:t>
      </w:r>
      <w:proofErr w:type="spellStart"/>
      <w:r w:rsidRPr="00BC532A">
        <w:rPr>
          <w:rFonts w:ascii="Times New Roman" w:hAnsi="Times New Roman"/>
          <w:sz w:val="24"/>
        </w:rPr>
        <w:t>Rusu</w:t>
      </w:r>
      <w:proofErr w:type="spellEnd"/>
      <w:r w:rsidRPr="00BC532A">
        <w:rPr>
          <w:rFonts w:ascii="Times New Roman" w:hAnsi="Times New Roman"/>
          <w:sz w:val="24"/>
        </w:rPr>
        <w:t xml:space="preserve"> A, </w:t>
      </w:r>
      <w:proofErr w:type="spellStart"/>
      <w:r w:rsidRPr="00BC532A">
        <w:rPr>
          <w:rFonts w:ascii="Times New Roman" w:hAnsi="Times New Roman"/>
          <w:sz w:val="24"/>
        </w:rPr>
        <w:t>Persoiu</w:t>
      </w:r>
      <w:proofErr w:type="spellEnd"/>
      <w:r w:rsidRPr="00BC532A">
        <w:rPr>
          <w:rFonts w:ascii="Times New Roman" w:hAnsi="Times New Roman"/>
          <w:sz w:val="24"/>
        </w:rPr>
        <w:t xml:space="preserve"> A, Brad T, </w:t>
      </w:r>
      <w:proofErr w:type="spellStart"/>
      <w:r w:rsidRPr="00BC532A">
        <w:rPr>
          <w:rFonts w:ascii="Times New Roman" w:hAnsi="Times New Roman"/>
          <w:sz w:val="24"/>
        </w:rPr>
        <w:t>Popa</w:t>
      </w:r>
      <w:proofErr w:type="spellEnd"/>
      <w:r w:rsidRPr="00BC532A">
        <w:rPr>
          <w:rFonts w:ascii="Times New Roman" w:hAnsi="Times New Roman"/>
          <w:sz w:val="24"/>
        </w:rPr>
        <w:t xml:space="preserve"> E, </w:t>
      </w:r>
      <w:proofErr w:type="spellStart"/>
      <w:r w:rsidRPr="00BC532A">
        <w:rPr>
          <w:rFonts w:ascii="Times New Roman" w:hAnsi="Times New Roman"/>
          <w:sz w:val="24"/>
        </w:rPr>
        <w:t>Onac</w:t>
      </w:r>
      <w:proofErr w:type="spellEnd"/>
      <w:r w:rsidRPr="00BC532A">
        <w:rPr>
          <w:rFonts w:ascii="Times New Roman" w:hAnsi="Times New Roman"/>
          <w:sz w:val="24"/>
        </w:rPr>
        <w:t xml:space="preserve"> BP,  </w:t>
      </w:r>
      <w:proofErr w:type="spellStart"/>
      <w:r w:rsidRPr="00BC532A">
        <w:rPr>
          <w:rFonts w:ascii="Times New Roman" w:hAnsi="Times New Roman"/>
          <w:sz w:val="24"/>
        </w:rPr>
        <w:t>Purcarea</w:t>
      </w:r>
      <w:proofErr w:type="spellEnd"/>
      <w:r w:rsidRPr="00BC532A">
        <w:rPr>
          <w:rFonts w:ascii="Times New Roman" w:hAnsi="Times New Roman"/>
          <w:sz w:val="24"/>
        </w:rPr>
        <w:t xml:space="preserve"> C. Searching for </w:t>
      </w:r>
      <w:proofErr w:type="spellStart"/>
      <w:r w:rsidRPr="00BC532A">
        <w:rPr>
          <w:rFonts w:ascii="Times New Roman" w:hAnsi="Times New Roman"/>
          <w:sz w:val="24"/>
        </w:rPr>
        <w:t>cold­adapted</w:t>
      </w:r>
      <w:proofErr w:type="spellEnd"/>
      <w:r w:rsidRPr="00BC532A">
        <w:rPr>
          <w:rFonts w:ascii="Times New Roman" w:hAnsi="Times New Roman"/>
          <w:sz w:val="24"/>
        </w:rPr>
        <w:t xml:space="preserve"> microorganisms in the underground glacier of </w:t>
      </w:r>
      <w:proofErr w:type="spellStart"/>
      <w:r w:rsidRPr="00BC532A">
        <w:rPr>
          <w:rFonts w:ascii="Times New Roman" w:hAnsi="Times New Roman"/>
          <w:sz w:val="24"/>
        </w:rPr>
        <w:t>Scarisoara</w:t>
      </w:r>
      <w:proofErr w:type="spellEnd"/>
      <w:r w:rsidRPr="00BC532A">
        <w:rPr>
          <w:rFonts w:ascii="Times New Roman" w:hAnsi="Times New Roman"/>
          <w:sz w:val="24"/>
        </w:rPr>
        <w:t xml:space="preserve"> Ice Cave, Romania. </w:t>
      </w:r>
      <w:proofErr w:type="spellStart"/>
      <w:r w:rsidRPr="00BC532A">
        <w:rPr>
          <w:rFonts w:ascii="Times New Roman" w:hAnsi="Times New Roman"/>
          <w:sz w:val="24"/>
        </w:rPr>
        <w:t>Acta</w:t>
      </w:r>
      <w:proofErr w:type="spellEnd"/>
      <w:r w:rsidRPr="00BC532A">
        <w:rPr>
          <w:rFonts w:ascii="Times New Roman" w:hAnsi="Times New Roman"/>
          <w:sz w:val="24"/>
        </w:rPr>
        <w:t xml:space="preserve"> </w:t>
      </w:r>
      <w:proofErr w:type="spellStart"/>
      <w:r w:rsidRPr="00BC532A">
        <w:rPr>
          <w:rFonts w:ascii="Times New Roman" w:hAnsi="Times New Roman"/>
          <w:sz w:val="24"/>
        </w:rPr>
        <w:t>Carsologica</w:t>
      </w:r>
      <w:proofErr w:type="spellEnd"/>
      <w:r w:rsidRPr="00BC532A">
        <w:rPr>
          <w:rFonts w:ascii="Times New Roman" w:hAnsi="Times New Roman"/>
          <w:sz w:val="24"/>
        </w:rPr>
        <w:t xml:space="preserve"> in press </w:t>
      </w:r>
    </w:p>
    <w:p w:rsidR="00BC532A" w:rsidRDefault="00BC532A" w:rsidP="00BC532A">
      <w:pPr>
        <w:rPr>
          <w:rFonts w:ascii="Times New Roman" w:hAnsi="Times New Roman"/>
          <w:sz w:val="24"/>
        </w:rPr>
      </w:pPr>
      <w:r w:rsidRPr="00BC532A">
        <w:rPr>
          <w:rFonts w:ascii="Times New Roman" w:hAnsi="Times New Roman"/>
          <w:sz w:val="24"/>
        </w:rPr>
        <w:t xml:space="preserve">(3) </w:t>
      </w:r>
      <w:proofErr w:type="spellStart"/>
      <w:r w:rsidRPr="00BC532A">
        <w:rPr>
          <w:rFonts w:ascii="Times New Roman" w:hAnsi="Times New Roman"/>
          <w:sz w:val="24"/>
        </w:rPr>
        <w:t>Popa</w:t>
      </w:r>
      <w:proofErr w:type="spellEnd"/>
      <w:r w:rsidRPr="00BC532A">
        <w:rPr>
          <w:rFonts w:ascii="Times New Roman" w:hAnsi="Times New Roman"/>
          <w:sz w:val="24"/>
        </w:rPr>
        <w:t xml:space="preserve"> E, </w:t>
      </w:r>
      <w:proofErr w:type="spellStart"/>
      <w:r w:rsidRPr="00BC532A">
        <w:rPr>
          <w:rFonts w:ascii="Times New Roman" w:hAnsi="Times New Roman"/>
          <w:sz w:val="24"/>
        </w:rPr>
        <w:t>Perera</w:t>
      </w:r>
      <w:proofErr w:type="spellEnd"/>
      <w:r w:rsidRPr="00BC532A">
        <w:rPr>
          <w:rFonts w:ascii="Times New Roman" w:hAnsi="Times New Roman"/>
          <w:sz w:val="24"/>
        </w:rPr>
        <w:t xml:space="preserve"> N, </w:t>
      </w:r>
      <w:proofErr w:type="spellStart"/>
      <w:r w:rsidRPr="00BC532A">
        <w:rPr>
          <w:rFonts w:ascii="Times New Roman" w:hAnsi="Times New Roman"/>
          <w:sz w:val="24"/>
        </w:rPr>
        <w:t>KibédiSzabo</w:t>
      </w:r>
      <w:proofErr w:type="spellEnd"/>
      <w:r w:rsidRPr="00BC532A">
        <w:rPr>
          <w:rFonts w:ascii="Times New Roman" w:hAnsi="Times New Roman"/>
          <w:sz w:val="24"/>
        </w:rPr>
        <w:t xml:space="preserve"> CZ, </w:t>
      </w:r>
      <w:proofErr w:type="spellStart"/>
      <w:r w:rsidRPr="00BC532A">
        <w:rPr>
          <w:rFonts w:ascii="Times New Roman" w:hAnsi="Times New Roman"/>
          <w:sz w:val="24"/>
        </w:rPr>
        <w:t>Guy­Evans</w:t>
      </w:r>
      <w:proofErr w:type="spellEnd"/>
      <w:r w:rsidRPr="00BC532A">
        <w:rPr>
          <w:rFonts w:ascii="Times New Roman" w:hAnsi="Times New Roman"/>
          <w:sz w:val="24"/>
        </w:rPr>
        <w:t xml:space="preserve"> H, Evans DR, </w:t>
      </w:r>
      <w:proofErr w:type="spellStart"/>
      <w:r w:rsidRPr="00BC532A">
        <w:rPr>
          <w:rFonts w:ascii="Times New Roman" w:hAnsi="Times New Roman"/>
          <w:sz w:val="24"/>
        </w:rPr>
        <w:t>Purcarea</w:t>
      </w:r>
      <w:proofErr w:type="spellEnd"/>
      <w:r w:rsidRPr="00BC532A">
        <w:rPr>
          <w:rFonts w:ascii="Times New Roman" w:hAnsi="Times New Roman"/>
          <w:sz w:val="24"/>
        </w:rPr>
        <w:t xml:space="preserve"> C (2012) </w:t>
      </w:r>
      <w:proofErr w:type="gramStart"/>
      <w:r w:rsidRPr="00BC532A">
        <w:rPr>
          <w:rFonts w:ascii="Times New Roman" w:hAnsi="Times New Roman"/>
          <w:sz w:val="24"/>
        </w:rPr>
        <w:t>The</w:t>
      </w:r>
      <w:proofErr w:type="gramEnd"/>
      <w:r w:rsidRPr="00BC532A">
        <w:rPr>
          <w:rFonts w:ascii="Times New Roman" w:hAnsi="Times New Roman"/>
          <w:sz w:val="24"/>
        </w:rPr>
        <w:t xml:space="preserve"> smallest active </w:t>
      </w:r>
      <w:proofErr w:type="spellStart"/>
      <w:r w:rsidRPr="00BC532A">
        <w:rPr>
          <w:rFonts w:ascii="Times New Roman" w:hAnsi="Times New Roman"/>
          <w:sz w:val="24"/>
        </w:rPr>
        <w:t>carbamoyl</w:t>
      </w:r>
      <w:proofErr w:type="spellEnd"/>
      <w:r w:rsidRPr="00BC532A">
        <w:rPr>
          <w:rFonts w:ascii="Times New Roman" w:hAnsi="Times New Roman"/>
          <w:sz w:val="24"/>
        </w:rPr>
        <w:t xml:space="preserve"> phosphate </w:t>
      </w:r>
      <w:proofErr w:type="spellStart"/>
      <w:r w:rsidRPr="00BC532A">
        <w:rPr>
          <w:rFonts w:ascii="Times New Roman" w:hAnsi="Times New Roman"/>
          <w:sz w:val="24"/>
        </w:rPr>
        <w:t>synthetase</w:t>
      </w:r>
      <w:proofErr w:type="spellEnd"/>
      <w:r w:rsidRPr="00BC532A">
        <w:rPr>
          <w:rFonts w:ascii="Times New Roman" w:hAnsi="Times New Roman"/>
          <w:sz w:val="24"/>
        </w:rPr>
        <w:t xml:space="preserve"> was identified in the human gut </w:t>
      </w:r>
      <w:proofErr w:type="spellStart"/>
      <w:r w:rsidRPr="00BC532A">
        <w:rPr>
          <w:rFonts w:ascii="Times New Roman" w:hAnsi="Times New Roman"/>
          <w:sz w:val="24"/>
        </w:rPr>
        <w:t>archaeon</w:t>
      </w:r>
      <w:proofErr w:type="spellEnd"/>
      <w:r w:rsidRPr="00BC532A">
        <w:rPr>
          <w:rFonts w:ascii="Times New Roman" w:hAnsi="Times New Roman"/>
          <w:sz w:val="24"/>
        </w:rPr>
        <w:t xml:space="preserve"> </w:t>
      </w:r>
      <w:proofErr w:type="spellStart"/>
      <w:r w:rsidRPr="00BC532A">
        <w:rPr>
          <w:rFonts w:ascii="Times New Roman" w:hAnsi="Times New Roman"/>
          <w:sz w:val="24"/>
        </w:rPr>
        <w:t>Methanobrevibacter</w:t>
      </w:r>
      <w:proofErr w:type="spellEnd"/>
      <w:r w:rsidRPr="00BC532A">
        <w:rPr>
          <w:rFonts w:ascii="Times New Roman" w:hAnsi="Times New Roman"/>
          <w:sz w:val="24"/>
        </w:rPr>
        <w:t xml:space="preserve"> </w:t>
      </w:r>
      <w:proofErr w:type="spellStart"/>
      <w:r w:rsidRPr="00BC532A">
        <w:rPr>
          <w:rFonts w:ascii="Times New Roman" w:hAnsi="Times New Roman"/>
          <w:sz w:val="24"/>
        </w:rPr>
        <w:t>smithii</w:t>
      </w:r>
      <w:proofErr w:type="spellEnd"/>
      <w:r w:rsidRPr="00BC532A">
        <w:rPr>
          <w:rFonts w:ascii="Times New Roman" w:hAnsi="Times New Roman"/>
          <w:sz w:val="24"/>
        </w:rPr>
        <w:t xml:space="preserve">, J </w:t>
      </w:r>
      <w:proofErr w:type="spellStart"/>
      <w:r w:rsidRPr="00BC532A">
        <w:rPr>
          <w:rFonts w:ascii="Times New Roman" w:hAnsi="Times New Roman"/>
          <w:sz w:val="24"/>
        </w:rPr>
        <w:t>Mol</w:t>
      </w:r>
      <w:proofErr w:type="spellEnd"/>
      <w:r w:rsidRPr="00BC532A">
        <w:rPr>
          <w:rFonts w:ascii="Times New Roman" w:hAnsi="Times New Roman"/>
          <w:sz w:val="24"/>
        </w:rPr>
        <w:t xml:space="preserve"> </w:t>
      </w:r>
      <w:proofErr w:type="spellStart"/>
      <w:r w:rsidRPr="00BC532A">
        <w:rPr>
          <w:rFonts w:ascii="Times New Roman" w:hAnsi="Times New Roman"/>
          <w:sz w:val="24"/>
        </w:rPr>
        <w:t>Microbiol</w:t>
      </w:r>
      <w:proofErr w:type="spellEnd"/>
      <w:r w:rsidRPr="00BC532A">
        <w:rPr>
          <w:rFonts w:ascii="Times New Roman" w:hAnsi="Times New Roman"/>
          <w:sz w:val="24"/>
        </w:rPr>
        <w:t xml:space="preserve"> </w:t>
      </w:r>
      <w:proofErr w:type="spellStart"/>
      <w:r w:rsidRPr="00BC532A">
        <w:rPr>
          <w:rFonts w:ascii="Times New Roman" w:hAnsi="Times New Roman"/>
          <w:sz w:val="24"/>
        </w:rPr>
        <w:t>Biotechnol</w:t>
      </w:r>
      <w:proofErr w:type="spellEnd"/>
      <w:r w:rsidRPr="00BC532A">
        <w:rPr>
          <w:rFonts w:ascii="Times New Roman" w:hAnsi="Times New Roman"/>
          <w:sz w:val="24"/>
        </w:rPr>
        <w:t xml:space="preserve"> 22: 287­99; </w:t>
      </w:r>
    </w:p>
    <w:p w:rsidR="00BC532A" w:rsidRDefault="00BC532A" w:rsidP="00BC532A">
      <w:pPr>
        <w:rPr>
          <w:rFonts w:ascii="Times New Roman" w:hAnsi="Times New Roman"/>
          <w:sz w:val="24"/>
        </w:rPr>
      </w:pPr>
      <w:r w:rsidRPr="00BC532A">
        <w:rPr>
          <w:rFonts w:ascii="Times New Roman" w:hAnsi="Times New Roman"/>
          <w:sz w:val="24"/>
        </w:rPr>
        <w:lastRenderedPageBreak/>
        <w:t xml:space="preserve">(4) Zhang P, Martin PD, </w:t>
      </w:r>
      <w:proofErr w:type="spellStart"/>
      <w:r w:rsidRPr="00BC532A">
        <w:rPr>
          <w:rFonts w:ascii="Times New Roman" w:hAnsi="Times New Roman"/>
          <w:sz w:val="24"/>
        </w:rPr>
        <w:t>Purcarea</w:t>
      </w:r>
      <w:proofErr w:type="spellEnd"/>
      <w:r w:rsidRPr="00BC532A">
        <w:rPr>
          <w:rFonts w:ascii="Times New Roman" w:hAnsi="Times New Roman"/>
          <w:sz w:val="24"/>
        </w:rPr>
        <w:t xml:space="preserve"> C, et al. (2009) </w:t>
      </w:r>
      <w:proofErr w:type="spellStart"/>
      <w:r w:rsidRPr="00BC532A">
        <w:rPr>
          <w:rFonts w:ascii="Times New Roman" w:hAnsi="Times New Roman"/>
          <w:sz w:val="24"/>
        </w:rPr>
        <w:t>Dihydroorotase</w:t>
      </w:r>
      <w:proofErr w:type="spellEnd"/>
      <w:r w:rsidRPr="00BC532A">
        <w:rPr>
          <w:rFonts w:ascii="Times New Roman" w:hAnsi="Times New Roman"/>
          <w:sz w:val="24"/>
        </w:rPr>
        <w:t xml:space="preserve"> from the </w:t>
      </w:r>
      <w:proofErr w:type="spellStart"/>
      <w:r w:rsidRPr="00BC532A">
        <w:rPr>
          <w:rFonts w:ascii="Times New Roman" w:hAnsi="Times New Roman"/>
          <w:sz w:val="24"/>
        </w:rPr>
        <w:t>hyperthermophile</w:t>
      </w:r>
      <w:proofErr w:type="spellEnd"/>
      <w:r w:rsidRPr="00BC532A">
        <w:rPr>
          <w:rFonts w:ascii="Times New Roman" w:hAnsi="Times New Roman"/>
          <w:sz w:val="24"/>
        </w:rPr>
        <w:t xml:space="preserve"> </w:t>
      </w:r>
      <w:proofErr w:type="spellStart"/>
      <w:r w:rsidRPr="00BC532A">
        <w:rPr>
          <w:rFonts w:ascii="Times New Roman" w:hAnsi="Times New Roman"/>
          <w:sz w:val="24"/>
        </w:rPr>
        <w:t>Aquifex</w:t>
      </w:r>
      <w:proofErr w:type="spellEnd"/>
      <w:r w:rsidRPr="00BC532A">
        <w:rPr>
          <w:rFonts w:ascii="Times New Roman" w:hAnsi="Times New Roman"/>
          <w:sz w:val="24"/>
        </w:rPr>
        <w:t xml:space="preserve"> </w:t>
      </w:r>
      <w:proofErr w:type="spellStart"/>
      <w:r w:rsidRPr="00BC532A">
        <w:rPr>
          <w:rFonts w:ascii="Times New Roman" w:hAnsi="Times New Roman"/>
          <w:sz w:val="24"/>
        </w:rPr>
        <w:t>aeolicus</w:t>
      </w:r>
      <w:proofErr w:type="spellEnd"/>
      <w:r w:rsidRPr="00BC532A">
        <w:rPr>
          <w:rFonts w:ascii="Times New Roman" w:hAnsi="Times New Roman"/>
          <w:sz w:val="24"/>
        </w:rPr>
        <w:t xml:space="preserve"> is activated by stoichiometric association with aspartate </w:t>
      </w:r>
      <w:proofErr w:type="spellStart"/>
      <w:r w:rsidRPr="00BC532A">
        <w:rPr>
          <w:rFonts w:ascii="Times New Roman" w:hAnsi="Times New Roman"/>
          <w:sz w:val="24"/>
        </w:rPr>
        <w:t>transcarbamoylase</w:t>
      </w:r>
      <w:proofErr w:type="spellEnd"/>
      <w:r w:rsidRPr="00BC532A">
        <w:rPr>
          <w:rFonts w:ascii="Times New Roman" w:hAnsi="Times New Roman"/>
          <w:sz w:val="24"/>
        </w:rPr>
        <w:t xml:space="preserve"> and forms </w:t>
      </w:r>
      <w:proofErr w:type="gramStart"/>
      <w:r w:rsidRPr="00BC532A">
        <w:rPr>
          <w:rFonts w:ascii="Times New Roman" w:hAnsi="Times New Roman"/>
          <w:sz w:val="24"/>
        </w:rPr>
        <w:t>a</w:t>
      </w:r>
      <w:proofErr w:type="gramEnd"/>
      <w:r w:rsidRPr="00BC532A">
        <w:rPr>
          <w:rFonts w:ascii="Times New Roman" w:hAnsi="Times New Roman"/>
          <w:sz w:val="24"/>
        </w:rPr>
        <w:t xml:space="preserve"> </w:t>
      </w:r>
      <w:proofErr w:type="spellStart"/>
      <w:r w:rsidRPr="00BC532A">
        <w:rPr>
          <w:rFonts w:ascii="Times New Roman" w:hAnsi="Times New Roman"/>
          <w:sz w:val="24"/>
        </w:rPr>
        <w:t>one­pot</w:t>
      </w:r>
      <w:proofErr w:type="spellEnd"/>
      <w:r w:rsidRPr="00BC532A">
        <w:rPr>
          <w:rFonts w:ascii="Times New Roman" w:hAnsi="Times New Roman"/>
          <w:sz w:val="24"/>
        </w:rPr>
        <w:t xml:space="preserve"> reactor for pyrimidine biosynthesis. Biochemistry 48: 766­78; </w:t>
      </w:r>
    </w:p>
    <w:p w:rsidR="00BC532A" w:rsidRDefault="00BC532A" w:rsidP="00BC532A">
      <w:pPr>
        <w:rPr>
          <w:rFonts w:ascii="Times New Roman" w:hAnsi="Times New Roman"/>
          <w:sz w:val="24"/>
        </w:rPr>
      </w:pPr>
      <w:r w:rsidRPr="00BC532A">
        <w:rPr>
          <w:rFonts w:ascii="Times New Roman" w:hAnsi="Times New Roman"/>
          <w:sz w:val="24"/>
        </w:rPr>
        <w:t xml:space="preserve">(5) </w:t>
      </w:r>
      <w:proofErr w:type="spellStart"/>
      <w:r w:rsidRPr="00BC532A">
        <w:rPr>
          <w:rFonts w:ascii="Times New Roman" w:hAnsi="Times New Roman"/>
          <w:sz w:val="24"/>
        </w:rPr>
        <w:t>Purcarea</w:t>
      </w:r>
      <w:proofErr w:type="spellEnd"/>
      <w:r w:rsidRPr="00BC532A">
        <w:rPr>
          <w:rFonts w:ascii="Times New Roman" w:hAnsi="Times New Roman"/>
          <w:sz w:val="24"/>
        </w:rPr>
        <w:t xml:space="preserve"> C et al. (2008) </w:t>
      </w:r>
      <w:proofErr w:type="gramStart"/>
      <w:r w:rsidRPr="00BC532A">
        <w:rPr>
          <w:rFonts w:ascii="Times New Roman" w:hAnsi="Times New Roman"/>
          <w:sz w:val="24"/>
        </w:rPr>
        <w:t>The</w:t>
      </w:r>
      <w:proofErr w:type="gramEnd"/>
      <w:r w:rsidRPr="00BC532A">
        <w:rPr>
          <w:rFonts w:ascii="Times New Roman" w:hAnsi="Times New Roman"/>
          <w:sz w:val="24"/>
        </w:rPr>
        <w:t xml:space="preserve"> sole serine/threonine protein kinase and its cognate phosphatase from </w:t>
      </w:r>
      <w:proofErr w:type="spellStart"/>
      <w:r w:rsidRPr="00BC532A">
        <w:rPr>
          <w:rFonts w:ascii="Times New Roman" w:hAnsi="Times New Roman"/>
          <w:sz w:val="24"/>
        </w:rPr>
        <w:t>Aquifex</w:t>
      </w:r>
      <w:proofErr w:type="spellEnd"/>
      <w:r w:rsidRPr="00BC532A">
        <w:rPr>
          <w:rFonts w:ascii="Times New Roman" w:hAnsi="Times New Roman"/>
          <w:sz w:val="24"/>
        </w:rPr>
        <w:t xml:space="preserve"> </w:t>
      </w:r>
      <w:proofErr w:type="spellStart"/>
      <w:r w:rsidRPr="00BC532A">
        <w:rPr>
          <w:rFonts w:ascii="Times New Roman" w:hAnsi="Times New Roman"/>
          <w:sz w:val="24"/>
        </w:rPr>
        <w:t>aeolicus</w:t>
      </w:r>
      <w:proofErr w:type="spellEnd"/>
      <w:r w:rsidRPr="00BC532A">
        <w:rPr>
          <w:rFonts w:ascii="Times New Roman" w:hAnsi="Times New Roman"/>
          <w:sz w:val="24"/>
        </w:rPr>
        <w:t xml:space="preserve"> targets pyrimidine biosynthesis. </w:t>
      </w:r>
      <w:proofErr w:type="spellStart"/>
      <w:r w:rsidRPr="00BC532A">
        <w:rPr>
          <w:rFonts w:ascii="Times New Roman" w:hAnsi="Times New Roman"/>
          <w:sz w:val="24"/>
        </w:rPr>
        <w:t>Mol</w:t>
      </w:r>
      <w:proofErr w:type="spellEnd"/>
      <w:r w:rsidRPr="00BC532A">
        <w:rPr>
          <w:rFonts w:ascii="Times New Roman" w:hAnsi="Times New Roman"/>
          <w:sz w:val="24"/>
        </w:rPr>
        <w:t xml:space="preserve"> Cell </w:t>
      </w:r>
      <w:proofErr w:type="spellStart"/>
      <w:r w:rsidRPr="00BC532A">
        <w:rPr>
          <w:rFonts w:ascii="Times New Roman" w:hAnsi="Times New Roman"/>
          <w:sz w:val="24"/>
        </w:rPr>
        <w:t>Biochem</w:t>
      </w:r>
      <w:proofErr w:type="spellEnd"/>
      <w:r w:rsidRPr="00BC532A">
        <w:rPr>
          <w:rFonts w:ascii="Times New Roman" w:hAnsi="Times New Roman"/>
          <w:sz w:val="24"/>
        </w:rPr>
        <w:t xml:space="preserve"> 311: 199­213; </w:t>
      </w:r>
    </w:p>
    <w:p w:rsidR="00BC532A" w:rsidRDefault="00BC532A" w:rsidP="00BC532A">
      <w:pPr>
        <w:rPr>
          <w:rFonts w:ascii="Times New Roman" w:hAnsi="Times New Roman"/>
          <w:sz w:val="24"/>
        </w:rPr>
      </w:pPr>
      <w:r w:rsidRPr="00BC532A">
        <w:rPr>
          <w:rFonts w:ascii="Times New Roman" w:hAnsi="Times New Roman"/>
          <w:sz w:val="24"/>
        </w:rPr>
        <w:t xml:space="preserve">(6) Martin P, </w:t>
      </w:r>
      <w:proofErr w:type="spellStart"/>
      <w:r w:rsidRPr="00BC532A">
        <w:rPr>
          <w:rFonts w:ascii="Times New Roman" w:hAnsi="Times New Roman"/>
          <w:sz w:val="24"/>
        </w:rPr>
        <w:t>Purcarea</w:t>
      </w:r>
      <w:proofErr w:type="spellEnd"/>
      <w:r w:rsidRPr="00BC532A">
        <w:rPr>
          <w:rFonts w:ascii="Times New Roman" w:hAnsi="Times New Roman"/>
          <w:sz w:val="24"/>
        </w:rPr>
        <w:t xml:space="preserve"> C et al. (2005) </w:t>
      </w:r>
      <w:proofErr w:type="gramStart"/>
      <w:r w:rsidRPr="00BC532A">
        <w:rPr>
          <w:rFonts w:ascii="Times New Roman" w:hAnsi="Times New Roman"/>
          <w:sz w:val="24"/>
        </w:rPr>
        <w:t>The</w:t>
      </w:r>
      <w:proofErr w:type="gramEnd"/>
      <w:r w:rsidRPr="00BC532A">
        <w:rPr>
          <w:rFonts w:ascii="Times New Roman" w:hAnsi="Times New Roman"/>
          <w:sz w:val="24"/>
        </w:rPr>
        <w:t xml:space="preserve"> crystal struc­ture of a novel </w:t>
      </w:r>
      <w:proofErr w:type="spellStart"/>
      <w:r w:rsidRPr="00BC532A">
        <w:rPr>
          <w:rFonts w:ascii="Times New Roman" w:hAnsi="Times New Roman"/>
          <w:sz w:val="24"/>
        </w:rPr>
        <w:t>one­zinc</w:t>
      </w:r>
      <w:proofErr w:type="spellEnd"/>
      <w:r w:rsidRPr="00BC532A">
        <w:rPr>
          <w:rFonts w:ascii="Times New Roman" w:hAnsi="Times New Roman"/>
          <w:sz w:val="24"/>
        </w:rPr>
        <w:t xml:space="preserve"> </w:t>
      </w:r>
      <w:proofErr w:type="spellStart"/>
      <w:r w:rsidRPr="00BC532A">
        <w:rPr>
          <w:rFonts w:ascii="Times New Roman" w:hAnsi="Times New Roman"/>
          <w:sz w:val="24"/>
        </w:rPr>
        <w:t>dihydroorotase</w:t>
      </w:r>
      <w:proofErr w:type="spellEnd"/>
      <w:r w:rsidRPr="00BC532A">
        <w:rPr>
          <w:rFonts w:ascii="Times New Roman" w:hAnsi="Times New Roman"/>
          <w:sz w:val="24"/>
        </w:rPr>
        <w:t xml:space="preserve"> from </w:t>
      </w:r>
      <w:proofErr w:type="spellStart"/>
      <w:r w:rsidRPr="00BC532A">
        <w:rPr>
          <w:rFonts w:ascii="Times New Roman" w:hAnsi="Times New Roman"/>
          <w:sz w:val="24"/>
        </w:rPr>
        <w:t>Aquifex</w:t>
      </w:r>
      <w:proofErr w:type="spellEnd"/>
      <w:r w:rsidRPr="00BC532A">
        <w:rPr>
          <w:rFonts w:ascii="Times New Roman" w:hAnsi="Times New Roman"/>
          <w:sz w:val="24"/>
        </w:rPr>
        <w:t xml:space="preserve"> </w:t>
      </w:r>
      <w:proofErr w:type="spellStart"/>
      <w:r w:rsidRPr="00BC532A">
        <w:rPr>
          <w:rFonts w:ascii="Times New Roman" w:hAnsi="Times New Roman"/>
          <w:sz w:val="24"/>
        </w:rPr>
        <w:t>aeolicus</w:t>
      </w:r>
      <w:proofErr w:type="spellEnd"/>
      <w:r w:rsidRPr="00BC532A">
        <w:rPr>
          <w:rFonts w:ascii="Times New Roman" w:hAnsi="Times New Roman"/>
          <w:sz w:val="24"/>
        </w:rPr>
        <w:t xml:space="preserve">. J </w:t>
      </w:r>
      <w:proofErr w:type="spellStart"/>
      <w:r w:rsidRPr="00BC532A">
        <w:rPr>
          <w:rFonts w:ascii="Times New Roman" w:hAnsi="Times New Roman"/>
          <w:sz w:val="24"/>
        </w:rPr>
        <w:t>Mol</w:t>
      </w:r>
      <w:proofErr w:type="spellEnd"/>
      <w:r w:rsidRPr="00BC532A">
        <w:rPr>
          <w:rFonts w:ascii="Times New Roman" w:hAnsi="Times New Roman"/>
          <w:sz w:val="24"/>
        </w:rPr>
        <w:t xml:space="preserve"> </w:t>
      </w:r>
      <w:proofErr w:type="spellStart"/>
      <w:r w:rsidRPr="00BC532A">
        <w:rPr>
          <w:rFonts w:ascii="Times New Roman" w:hAnsi="Times New Roman"/>
          <w:sz w:val="24"/>
        </w:rPr>
        <w:t>Biol</w:t>
      </w:r>
      <w:proofErr w:type="spellEnd"/>
      <w:r w:rsidRPr="00BC532A">
        <w:rPr>
          <w:rFonts w:ascii="Times New Roman" w:hAnsi="Times New Roman"/>
          <w:sz w:val="24"/>
        </w:rPr>
        <w:t xml:space="preserve"> 348: 535­47; </w:t>
      </w:r>
    </w:p>
    <w:p w:rsidR="00BC532A" w:rsidRPr="00BC532A" w:rsidRDefault="00BC532A" w:rsidP="00BC532A">
      <w:pPr>
        <w:rPr>
          <w:rFonts w:ascii="Times New Roman" w:hAnsi="Times New Roman"/>
          <w:sz w:val="24"/>
        </w:rPr>
      </w:pPr>
      <w:r w:rsidRPr="00BC532A">
        <w:rPr>
          <w:rFonts w:ascii="Times New Roman" w:hAnsi="Times New Roman"/>
          <w:sz w:val="24"/>
        </w:rPr>
        <w:t xml:space="preserve">(7) </w:t>
      </w:r>
      <w:proofErr w:type="spellStart"/>
      <w:r w:rsidRPr="00BC532A">
        <w:rPr>
          <w:rFonts w:ascii="Times New Roman" w:hAnsi="Times New Roman"/>
          <w:sz w:val="24"/>
        </w:rPr>
        <w:t>Purcarea</w:t>
      </w:r>
      <w:proofErr w:type="spellEnd"/>
      <w:r w:rsidRPr="00BC532A">
        <w:rPr>
          <w:rFonts w:ascii="Times New Roman" w:hAnsi="Times New Roman"/>
          <w:sz w:val="24"/>
        </w:rPr>
        <w:t xml:space="preserve"> C et al. (2003) </w:t>
      </w:r>
      <w:proofErr w:type="spellStart"/>
      <w:r w:rsidRPr="00BC532A">
        <w:rPr>
          <w:rFonts w:ascii="Times New Roman" w:hAnsi="Times New Roman"/>
          <w:sz w:val="24"/>
        </w:rPr>
        <w:t>Aquifex</w:t>
      </w:r>
      <w:proofErr w:type="spellEnd"/>
      <w:r w:rsidRPr="00BC532A">
        <w:rPr>
          <w:rFonts w:ascii="Times New Roman" w:hAnsi="Times New Roman"/>
          <w:sz w:val="24"/>
        </w:rPr>
        <w:t xml:space="preserve"> </w:t>
      </w:r>
      <w:proofErr w:type="spellStart"/>
      <w:r w:rsidRPr="00BC532A">
        <w:rPr>
          <w:rFonts w:ascii="Times New Roman" w:hAnsi="Times New Roman"/>
          <w:sz w:val="24"/>
        </w:rPr>
        <w:t>aeolicus</w:t>
      </w:r>
      <w:proofErr w:type="spellEnd"/>
      <w:r w:rsidRPr="00BC532A">
        <w:rPr>
          <w:rFonts w:ascii="Times New Roman" w:hAnsi="Times New Roman"/>
          <w:sz w:val="24"/>
        </w:rPr>
        <w:t xml:space="preserve"> aspartate </w:t>
      </w:r>
      <w:proofErr w:type="spellStart"/>
      <w:r w:rsidRPr="00BC532A">
        <w:rPr>
          <w:rFonts w:ascii="Times New Roman" w:hAnsi="Times New Roman"/>
          <w:sz w:val="24"/>
        </w:rPr>
        <w:t>transcarbamoylase</w:t>
      </w:r>
      <w:proofErr w:type="spellEnd"/>
      <w:r w:rsidRPr="00BC532A">
        <w:rPr>
          <w:rFonts w:ascii="Times New Roman" w:hAnsi="Times New Roman"/>
          <w:sz w:val="24"/>
        </w:rPr>
        <w:t xml:space="preserve">: an enzyme </w:t>
      </w:r>
      <w:r>
        <w:rPr>
          <w:rFonts w:ascii="Times New Roman" w:hAnsi="Times New Roman"/>
          <w:sz w:val="24"/>
        </w:rPr>
        <w:t>s</w:t>
      </w:r>
      <w:r w:rsidRPr="00BC532A">
        <w:rPr>
          <w:rFonts w:ascii="Times New Roman" w:hAnsi="Times New Roman"/>
          <w:sz w:val="24"/>
        </w:rPr>
        <w:t xml:space="preserve">pecialized for the efficient utilization of unstable </w:t>
      </w:r>
      <w:proofErr w:type="spellStart"/>
      <w:r w:rsidRPr="00BC532A">
        <w:rPr>
          <w:rFonts w:ascii="Times New Roman" w:hAnsi="Times New Roman"/>
          <w:sz w:val="24"/>
        </w:rPr>
        <w:t>carbamoyl</w:t>
      </w:r>
      <w:proofErr w:type="spellEnd"/>
      <w:r w:rsidRPr="00BC532A">
        <w:rPr>
          <w:rFonts w:ascii="Times New Roman" w:hAnsi="Times New Roman"/>
          <w:sz w:val="24"/>
        </w:rPr>
        <w:t xml:space="preserve"> phosphate at elevated temperature. J </w:t>
      </w:r>
      <w:proofErr w:type="spellStart"/>
      <w:r w:rsidRPr="00BC532A">
        <w:rPr>
          <w:rFonts w:ascii="Times New Roman" w:hAnsi="Times New Roman"/>
          <w:sz w:val="24"/>
        </w:rPr>
        <w:t>Biol</w:t>
      </w:r>
      <w:proofErr w:type="spellEnd"/>
      <w:r w:rsidRPr="00BC532A">
        <w:rPr>
          <w:rFonts w:ascii="Times New Roman" w:hAnsi="Times New Roman"/>
          <w:sz w:val="24"/>
        </w:rPr>
        <w:t xml:space="preserve"> </w:t>
      </w:r>
      <w:proofErr w:type="spellStart"/>
      <w:r w:rsidRPr="00BC532A">
        <w:rPr>
          <w:rFonts w:ascii="Times New Roman" w:hAnsi="Times New Roman"/>
          <w:sz w:val="24"/>
        </w:rPr>
        <w:t>Chem</w:t>
      </w:r>
      <w:proofErr w:type="spellEnd"/>
      <w:r w:rsidRPr="00BC532A">
        <w:rPr>
          <w:rFonts w:ascii="Times New Roman" w:hAnsi="Times New Roman"/>
          <w:sz w:val="24"/>
        </w:rPr>
        <w:t xml:space="preserve"> 27: 52924­34</w:t>
      </w:r>
    </w:p>
    <w:p w:rsidR="00BC532A" w:rsidRPr="00BC532A" w:rsidRDefault="00BC532A" w:rsidP="00BC532A">
      <w:pPr>
        <w:rPr>
          <w:rFonts w:ascii="Times New Roman" w:hAnsi="Times New Roman"/>
          <w:sz w:val="24"/>
        </w:rPr>
      </w:pPr>
      <w:r w:rsidRPr="00BC532A">
        <w:rPr>
          <w:rFonts w:ascii="Times New Roman" w:hAnsi="Times New Roman"/>
          <w:sz w:val="24"/>
        </w:rPr>
        <w:t>CONFERENCES ­ selection</w:t>
      </w:r>
    </w:p>
    <w:p w:rsidR="00BC532A" w:rsidRDefault="00BC532A" w:rsidP="00BC532A">
      <w:pPr>
        <w:rPr>
          <w:rFonts w:ascii="Times New Roman" w:hAnsi="Times New Roman"/>
          <w:sz w:val="24"/>
        </w:rPr>
      </w:pPr>
      <w:r w:rsidRPr="00BC532A">
        <w:rPr>
          <w:rFonts w:ascii="Times New Roman" w:hAnsi="Times New Roman"/>
          <w:sz w:val="24"/>
        </w:rPr>
        <w:t xml:space="preserve">(1) 10th International Congress on Extremophiles, Sankt Petersburg, Russia, 2014. </w:t>
      </w:r>
      <w:proofErr w:type="spellStart"/>
      <w:r w:rsidRPr="00BC532A">
        <w:rPr>
          <w:rFonts w:ascii="Times New Roman" w:hAnsi="Times New Roman"/>
          <w:sz w:val="24"/>
        </w:rPr>
        <w:t>Purcarea</w:t>
      </w:r>
      <w:proofErr w:type="spellEnd"/>
      <w:r w:rsidRPr="00BC532A">
        <w:rPr>
          <w:rFonts w:ascii="Times New Roman" w:hAnsi="Times New Roman"/>
          <w:sz w:val="24"/>
        </w:rPr>
        <w:t xml:space="preserve"> C. Oral presentation; </w:t>
      </w:r>
    </w:p>
    <w:p w:rsidR="00BC532A" w:rsidRDefault="00BC532A" w:rsidP="00BC532A">
      <w:pPr>
        <w:rPr>
          <w:rFonts w:ascii="Times New Roman" w:hAnsi="Times New Roman"/>
          <w:sz w:val="24"/>
        </w:rPr>
      </w:pPr>
      <w:r w:rsidRPr="00BC532A">
        <w:rPr>
          <w:rFonts w:ascii="Times New Roman" w:hAnsi="Times New Roman"/>
          <w:sz w:val="24"/>
        </w:rPr>
        <w:t xml:space="preserve">(2) 5th International Conference of Polar and Alpine Microbiology, Big Sky, USA, 2013. </w:t>
      </w:r>
      <w:proofErr w:type="spellStart"/>
      <w:r w:rsidRPr="00BC532A">
        <w:rPr>
          <w:rFonts w:ascii="Times New Roman" w:hAnsi="Times New Roman"/>
          <w:sz w:val="24"/>
        </w:rPr>
        <w:t>Purcarea</w:t>
      </w:r>
      <w:proofErr w:type="spellEnd"/>
      <w:r w:rsidRPr="00BC532A">
        <w:rPr>
          <w:rFonts w:ascii="Times New Roman" w:hAnsi="Times New Roman"/>
          <w:sz w:val="24"/>
        </w:rPr>
        <w:t xml:space="preserve"> C. Oral presentation; </w:t>
      </w:r>
    </w:p>
    <w:p w:rsidR="00BC532A" w:rsidRPr="00BC532A" w:rsidRDefault="00BC532A" w:rsidP="00BC532A">
      <w:pPr>
        <w:rPr>
          <w:rFonts w:ascii="Times New Roman" w:hAnsi="Times New Roman"/>
          <w:sz w:val="24"/>
        </w:rPr>
      </w:pPr>
      <w:r w:rsidRPr="00BC532A">
        <w:rPr>
          <w:rFonts w:ascii="Times New Roman" w:hAnsi="Times New Roman"/>
          <w:sz w:val="24"/>
        </w:rPr>
        <w:t xml:space="preserve">(3) 16th International Congress of Speleology, Brno, Czech Republic, 2013. (i) </w:t>
      </w:r>
      <w:proofErr w:type="spellStart"/>
      <w:r w:rsidRPr="00BC532A">
        <w:rPr>
          <w:rFonts w:ascii="Times New Roman" w:hAnsi="Times New Roman"/>
          <w:sz w:val="24"/>
        </w:rPr>
        <w:t>Hillebrand­Voiculescu</w:t>
      </w:r>
      <w:proofErr w:type="spellEnd"/>
      <w:r w:rsidRPr="00BC532A">
        <w:rPr>
          <w:rFonts w:ascii="Times New Roman" w:hAnsi="Times New Roman"/>
          <w:sz w:val="24"/>
        </w:rPr>
        <w:t xml:space="preserve"> A, Oral presentation (ii) </w:t>
      </w:r>
      <w:proofErr w:type="spellStart"/>
      <w:r w:rsidRPr="00BC532A">
        <w:rPr>
          <w:rFonts w:ascii="Times New Roman" w:hAnsi="Times New Roman"/>
          <w:sz w:val="24"/>
        </w:rPr>
        <w:t>Itcus</w:t>
      </w:r>
      <w:proofErr w:type="spellEnd"/>
      <w:r w:rsidRPr="00BC532A">
        <w:rPr>
          <w:rFonts w:ascii="Times New Roman" w:hAnsi="Times New Roman"/>
          <w:sz w:val="24"/>
        </w:rPr>
        <w:t xml:space="preserve"> C Poster</w:t>
      </w:r>
    </w:p>
    <w:p w:rsidR="00BC532A" w:rsidRPr="00BC532A" w:rsidRDefault="00BC532A" w:rsidP="00BC532A">
      <w:pPr>
        <w:rPr>
          <w:rFonts w:ascii="Times New Roman" w:hAnsi="Times New Roman"/>
          <w:sz w:val="24"/>
        </w:rPr>
      </w:pPr>
      <w:r w:rsidRPr="00BC532A">
        <w:rPr>
          <w:rFonts w:ascii="Times New Roman" w:hAnsi="Times New Roman"/>
          <w:sz w:val="24"/>
        </w:rPr>
        <w:t>RESEARCH FUNDING­ selection</w:t>
      </w:r>
    </w:p>
    <w:p w:rsidR="00BC532A" w:rsidRDefault="00BC532A" w:rsidP="00BC532A">
      <w:pPr>
        <w:rPr>
          <w:rFonts w:ascii="Times New Roman" w:hAnsi="Times New Roman"/>
          <w:sz w:val="24"/>
        </w:rPr>
      </w:pPr>
      <w:r w:rsidRPr="00BC532A">
        <w:rPr>
          <w:rFonts w:ascii="Times New Roman" w:hAnsi="Times New Roman"/>
          <w:sz w:val="24"/>
        </w:rPr>
        <w:t>(1) PNII­II­ID­PCE­2011­3­0742, Biodiversity and chronological distribution of micro­organisms in perennial ice</w:t>
      </w:r>
      <w:r>
        <w:rPr>
          <w:rFonts w:ascii="Times New Roman" w:hAnsi="Times New Roman"/>
          <w:sz w:val="24"/>
        </w:rPr>
        <w:t xml:space="preserve"> </w:t>
      </w:r>
      <w:r w:rsidRPr="00BC532A">
        <w:rPr>
          <w:rFonts w:ascii="Times New Roman" w:hAnsi="Times New Roman"/>
          <w:sz w:val="24"/>
        </w:rPr>
        <w:t xml:space="preserve">deposits from </w:t>
      </w:r>
      <w:proofErr w:type="spellStart"/>
      <w:r w:rsidRPr="00BC532A">
        <w:rPr>
          <w:rFonts w:ascii="Times New Roman" w:hAnsi="Times New Roman"/>
          <w:sz w:val="24"/>
        </w:rPr>
        <w:t>Scărişoara</w:t>
      </w:r>
      <w:proofErr w:type="spellEnd"/>
      <w:r w:rsidRPr="00BC532A">
        <w:rPr>
          <w:rFonts w:ascii="Times New Roman" w:hAnsi="Times New Roman"/>
          <w:sz w:val="24"/>
        </w:rPr>
        <w:t xml:space="preserve"> Ice Cave (Romania). (2012­2015) PI, 349 K Euro; </w:t>
      </w:r>
    </w:p>
    <w:p w:rsidR="00BC532A" w:rsidRDefault="00BC532A" w:rsidP="00BC532A">
      <w:pPr>
        <w:rPr>
          <w:rFonts w:ascii="Times New Roman" w:hAnsi="Times New Roman"/>
          <w:sz w:val="24"/>
        </w:rPr>
      </w:pPr>
      <w:r w:rsidRPr="00BC532A">
        <w:rPr>
          <w:rFonts w:ascii="Times New Roman" w:hAnsi="Times New Roman"/>
          <w:sz w:val="24"/>
        </w:rPr>
        <w:t xml:space="preserve">(2) PNII­ID­PCE­1023, </w:t>
      </w:r>
      <w:proofErr w:type="spellStart"/>
      <w:r w:rsidRPr="00BC532A">
        <w:rPr>
          <w:rFonts w:ascii="Times New Roman" w:hAnsi="Times New Roman"/>
          <w:sz w:val="24"/>
        </w:rPr>
        <w:t>Archaealmediated</w:t>
      </w:r>
      <w:proofErr w:type="spellEnd"/>
      <w:r w:rsidRPr="00BC532A">
        <w:rPr>
          <w:rFonts w:ascii="Times New Roman" w:hAnsi="Times New Roman"/>
          <w:sz w:val="24"/>
        </w:rPr>
        <w:t xml:space="preserve"> obesity control in </w:t>
      </w:r>
      <w:proofErr w:type="spellStart"/>
      <w:r w:rsidRPr="00BC532A">
        <w:rPr>
          <w:rFonts w:ascii="Times New Roman" w:hAnsi="Times New Roman"/>
          <w:sz w:val="24"/>
        </w:rPr>
        <w:t>Methanobrevibacter</w:t>
      </w:r>
      <w:proofErr w:type="spellEnd"/>
      <w:r w:rsidRPr="00BC532A">
        <w:rPr>
          <w:rFonts w:ascii="Times New Roman" w:hAnsi="Times New Roman"/>
          <w:sz w:val="24"/>
        </w:rPr>
        <w:t xml:space="preserve"> </w:t>
      </w:r>
      <w:proofErr w:type="spellStart"/>
      <w:r w:rsidRPr="00BC532A">
        <w:rPr>
          <w:rFonts w:ascii="Times New Roman" w:hAnsi="Times New Roman"/>
          <w:sz w:val="24"/>
        </w:rPr>
        <w:t>smithii</w:t>
      </w:r>
      <w:proofErr w:type="spellEnd"/>
      <w:r w:rsidRPr="00BC532A">
        <w:rPr>
          <w:rFonts w:ascii="Times New Roman" w:hAnsi="Times New Roman"/>
          <w:sz w:val="24"/>
        </w:rPr>
        <w:t xml:space="preserve"> as a target for regulating nutrient uptake. (2009­2011) PI, 280 K Euro; </w:t>
      </w:r>
    </w:p>
    <w:p w:rsidR="006F0BAF" w:rsidRPr="00BC532A" w:rsidRDefault="00BC532A" w:rsidP="00BC532A">
      <w:bookmarkStart w:id="0" w:name="_GoBack"/>
      <w:bookmarkEnd w:id="0"/>
      <w:r w:rsidRPr="00BC532A">
        <w:rPr>
          <w:rFonts w:ascii="Times New Roman" w:hAnsi="Times New Roman"/>
          <w:sz w:val="24"/>
        </w:rPr>
        <w:t xml:space="preserve">(3) PN­II­PT­PCCA­2011­3.1­1619 ANCS­UEFISCDI. </w:t>
      </w:r>
      <w:proofErr w:type="gramStart"/>
      <w:r w:rsidRPr="00BC532A">
        <w:rPr>
          <w:rFonts w:ascii="Times New Roman" w:hAnsi="Times New Roman"/>
          <w:sz w:val="24"/>
        </w:rPr>
        <w:t xml:space="preserve">Resilience of hydrothermal </w:t>
      </w:r>
      <w:proofErr w:type="spellStart"/>
      <w:r w:rsidRPr="00BC532A">
        <w:rPr>
          <w:rFonts w:ascii="Times New Roman" w:hAnsi="Times New Roman"/>
          <w:sz w:val="24"/>
        </w:rPr>
        <w:t>sulfide­rich</w:t>
      </w:r>
      <w:proofErr w:type="spellEnd"/>
      <w:r w:rsidRPr="00BC532A">
        <w:rPr>
          <w:rFonts w:ascii="Times New Roman" w:hAnsi="Times New Roman"/>
          <w:sz w:val="24"/>
        </w:rPr>
        <w:t xml:space="preserve"> groundwater systems against natural and anthropogenic disturbances.</w:t>
      </w:r>
      <w:proofErr w:type="gramEnd"/>
      <w:r w:rsidRPr="00BC532A">
        <w:rPr>
          <w:rFonts w:ascii="Times New Roman" w:hAnsi="Times New Roman"/>
          <w:sz w:val="24"/>
        </w:rPr>
        <w:t xml:space="preserve"> (2012­2016), </w:t>
      </w:r>
      <w:proofErr w:type="spellStart"/>
      <w:r w:rsidRPr="00BC532A">
        <w:rPr>
          <w:rFonts w:ascii="Times New Roman" w:hAnsi="Times New Roman"/>
          <w:sz w:val="24"/>
        </w:rPr>
        <w:t>partner­PI</w:t>
      </w:r>
      <w:proofErr w:type="spellEnd"/>
      <w:r w:rsidRPr="00BC532A">
        <w:rPr>
          <w:rFonts w:ascii="Times New Roman" w:hAnsi="Times New Roman"/>
          <w:sz w:val="24"/>
        </w:rPr>
        <w:t>, 32 K Euro</w:t>
      </w:r>
    </w:p>
    <w:sectPr w:rsidR="006F0BAF" w:rsidRPr="00BC5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E6D"/>
    <w:rsid w:val="00267E6D"/>
    <w:rsid w:val="006F0BAF"/>
    <w:rsid w:val="00BC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</dc:creator>
  <cp:keywords/>
  <dc:description/>
  <cp:lastModifiedBy>Ioana</cp:lastModifiedBy>
  <cp:revision>2</cp:revision>
  <dcterms:created xsi:type="dcterms:W3CDTF">2016-10-04T17:17:00Z</dcterms:created>
  <dcterms:modified xsi:type="dcterms:W3CDTF">2016-10-04T17:19:00Z</dcterms:modified>
</cp:coreProperties>
</file>