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E8" w:rsidRDefault="00E574E8" w:rsidP="00E574E8">
      <w:pPr>
        <w:pStyle w:val="Default"/>
        <w:rPr>
          <w:color w:val="1F487C"/>
          <w:sz w:val="32"/>
          <w:szCs w:val="32"/>
        </w:rPr>
      </w:pPr>
      <w:r>
        <w:rPr>
          <w:b/>
          <w:bCs/>
          <w:color w:val="1F487C"/>
          <w:sz w:val="32"/>
          <w:szCs w:val="32"/>
        </w:rPr>
        <w:t xml:space="preserve">Articles </w:t>
      </w:r>
    </w:p>
    <w:p w:rsidR="00E574E8" w:rsidRDefault="00E574E8" w:rsidP="00E574E8">
      <w:pPr>
        <w:pStyle w:val="Default"/>
        <w:rPr>
          <w:color w:val="1F487C"/>
          <w:sz w:val="32"/>
          <w:szCs w:val="32"/>
        </w:rPr>
      </w:pPr>
    </w:p>
    <w:p w:rsidR="00853F06" w:rsidRPr="00012EE9" w:rsidRDefault="00853F06" w:rsidP="00853F06">
      <w:pPr>
        <w:pStyle w:val="Default"/>
        <w:numPr>
          <w:ilvl w:val="0"/>
          <w:numId w:val="4"/>
        </w:numPr>
        <w:spacing w:after="240"/>
        <w:ind w:left="425" w:hanging="357"/>
        <w:jc w:val="both"/>
        <w:rPr>
          <w:sz w:val="22"/>
          <w:szCs w:val="22"/>
        </w:rPr>
      </w:pPr>
      <w:r w:rsidRPr="00012EE9">
        <w:rPr>
          <w:sz w:val="22"/>
          <w:szCs w:val="22"/>
        </w:rPr>
        <w:t xml:space="preserve">Hillebrand-Voiculescu A#, Rusu A#, Itcus C, Persoiu A, Brad T, Pascu D, Ardelean I, Onac BP, Purcarea C. (2013) </w:t>
      </w:r>
      <w:r w:rsidRPr="00012EE9">
        <w:rPr>
          <w:i/>
          <w:iCs/>
          <w:sz w:val="22"/>
          <w:szCs w:val="22"/>
        </w:rPr>
        <w:t xml:space="preserve">Bacterial 16S-rRNA gene clone library from recent ice stalagmites of Scăriṣoara cave. </w:t>
      </w:r>
      <w:r w:rsidRPr="00012EE9">
        <w:rPr>
          <w:b/>
          <w:bCs/>
          <w:sz w:val="22"/>
          <w:szCs w:val="22"/>
        </w:rPr>
        <w:t>Rom. J. Biochem</w:t>
      </w:r>
      <w:r w:rsidRPr="00012EE9">
        <w:rPr>
          <w:sz w:val="22"/>
          <w:szCs w:val="22"/>
        </w:rPr>
        <w:t xml:space="preserve">. </w:t>
      </w:r>
      <w:r w:rsidRPr="00012EE9">
        <w:rPr>
          <w:sz w:val="22"/>
          <w:szCs w:val="22"/>
          <w:lang w:eastAsia="ro-RO"/>
        </w:rPr>
        <w:t>50(2):109-118</w:t>
      </w:r>
      <w:r w:rsidRPr="00012EE9">
        <w:rPr>
          <w:rFonts w:ascii="Arial" w:hAnsi="Arial" w:cs="Arial"/>
          <w:sz w:val="22"/>
          <w:szCs w:val="22"/>
          <w:lang w:eastAsia="ro-RO"/>
        </w:rPr>
        <w:t xml:space="preserve"> </w:t>
      </w:r>
      <w:r>
        <w:rPr>
          <w:rFonts w:ascii="Arial" w:hAnsi="Arial" w:cs="Arial"/>
          <w:sz w:val="22"/>
          <w:szCs w:val="22"/>
          <w:lang w:eastAsia="ro-RO"/>
        </w:rPr>
        <w:t>(B+)</w:t>
      </w:r>
    </w:p>
    <w:p w:rsidR="00E574E8" w:rsidRPr="00012EE9" w:rsidRDefault="00E574E8" w:rsidP="00E574E8">
      <w:pPr>
        <w:pStyle w:val="Default"/>
        <w:numPr>
          <w:ilvl w:val="0"/>
          <w:numId w:val="4"/>
        </w:numPr>
        <w:spacing w:after="240"/>
        <w:ind w:left="425" w:hanging="357"/>
        <w:jc w:val="both"/>
        <w:rPr>
          <w:sz w:val="22"/>
          <w:szCs w:val="22"/>
        </w:rPr>
      </w:pPr>
      <w:r w:rsidRPr="00012EE9">
        <w:rPr>
          <w:sz w:val="22"/>
          <w:szCs w:val="22"/>
        </w:rPr>
        <w:t xml:space="preserve">Hillebrand-Voiculescu A#, Itcus C#, Ardelean I, Rusu A, Persoiu A, Brad T, Popa E, Onac BP, Purcarea C. (2014) </w:t>
      </w:r>
      <w:r w:rsidRPr="00012EE9">
        <w:rPr>
          <w:i/>
          <w:iCs/>
          <w:sz w:val="22"/>
          <w:szCs w:val="22"/>
        </w:rPr>
        <w:t xml:space="preserve">Searching for cold-adapted microorganisms in the underground glacier of Scarisoara Ice Cave, Romania. </w:t>
      </w:r>
      <w:r w:rsidRPr="00012EE9">
        <w:rPr>
          <w:b/>
          <w:bCs/>
          <w:sz w:val="22"/>
          <w:szCs w:val="22"/>
        </w:rPr>
        <w:t>Acta Carsologica</w:t>
      </w:r>
      <w:r w:rsidRPr="00012EE9">
        <w:rPr>
          <w:sz w:val="22"/>
          <w:szCs w:val="22"/>
        </w:rPr>
        <w:t xml:space="preserve">, </w:t>
      </w:r>
      <w:r w:rsidRPr="00012EE9">
        <w:rPr>
          <w:i/>
          <w:sz w:val="22"/>
          <w:szCs w:val="22"/>
        </w:rPr>
        <w:t>in press</w:t>
      </w:r>
      <w:r w:rsidRPr="00012EE9">
        <w:rPr>
          <w:i/>
          <w:iCs/>
          <w:sz w:val="22"/>
          <w:szCs w:val="22"/>
        </w:rPr>
        <w:t xml:space="preserve"> </w:t>
      </w:r>
      <w:r w:rsidRPr="00012EE9">
        <w:rPr>
          <w:sz w:val="22"/>
          <w:szCs w:val="22"/>
        </w:rPr>
        <w:t>(IF = 0.542)</w:t>
      </w:r>
    </w:p>
    <w:p w:rsidR="00E574E8" w:rsidRPr="00012EE9" w:rsidRDefault="00E574E8" w:rsidP="00E574E8">
      <w:pPr>
        <w:pStyle w:val="Default"/>
        <w:numPr>
          <w:ilvl w:val="0"/>
          <w:numId w:val="4"/>
        </w:numPr>
        <w:spacing w:after="240"/>
        <w:ind w:left="425" w:hanging="357"/>
        <w:jc w:val="both"/>
        <w:rPr>
          <w:sz w:val="22"/>
          <w:szCs w:val="22"/>
        </w:rPr>
      </w:pPr>
      <w:r w:rsidRPr="00012EE9">
        <w:rPr>
          <w:color w:val="101C04"/>
          <w:sz w:val="22"/>
          <w:szCs w:val="22"/>
          <w:lang w:eastAsia="ro-RO"/>
        </w:rPr>
        <w:t xml:space="preserve">Brad T., Fekete A., Sandor M.S., Purcarea C. (2014) Natural attenuation potential of selected karst systems in Carpathian Mountains (Romania). </w:t>
      </w:r>
      <w:r w:rsidRPr="00012EE9">
        <w:rPr>
          <w:b/>
          <w:iCs/>
          <w:color w:val="101C04"/>
          <w:sz w:val="22"/>
          <w:szCs w:val="22"/>
          <w:lang w:eastAsia="ro-RO"/>
        </w:rPr>
        <w:t>Water Sci Technol</w:t>
      </w:r>
      <w:r w:rsidRPr="00012EE9">
        <w:rPr>
          <w:i/>
          <w:iCs/>
          <w:color w:val="101C04"/>
          <w:sz w:val="22"/>
          <w:szCs w:val="22"/>
          <w:lang w:eastAsia="ro-RO"/>
        </w:rPr>
        <w:t xml:space="preserve">, </w:t>
      </w:r>
      <w:r w:rsidRPr="00012EE9">
        <w:rPr>
          <w:sz w:val="22"/>
          <w:szCs w:val="22"/>
          <w:lang w:eastAsia="ro-RO"/>
        </w:rPr>
        <w:t>doi: 10.2166/ws.2014.092 (IF = 1.212)</w:t>
      </w:r>
    </w:p>
    <w:p w:rsidR="00E574E8" w:rsidRPr="00012EE9" w:rsidRDefault="00E574E8" w:rsidP="00012EE9">
      <w:pPr>
        <w:pStyle w:val="Default"/>
        <w:numPr>
          <w:ilvl w:val="0"/>
          <w:numId w:val="4"/>
        </w:numPr>
        <w:spacing w:after="240"/>
        <w:ind w:left="425" w:hanging="357"/>
        <w:jc w:val="both"/>
        <w:rPr>
          <w:sz w:val="22"/>
          <w:szCs w:val="22"/>
        </w:rPr>
      </w:pPr>
      <w:r w:rsidRPr="00012EE9">
        <w:rPr>
          <w:color w:val="101C04"/>
          <w:sz w:val="22"/>
          <w:szCs w:val="22"/>
          <w:lang w:eastAsia="ro-RO"/>
        </w:rPr>
        <w:t xml:space="preserve">Iancu L, </w:t>
      </w:r>
      <w:r w:rsidRPr="00012EE9">
        <w:rPr>
          <w:sz w:val="22"/>
          <w:szCs w:val="22"/>
        </w:rPr>
        <w:t>Carter DO, Junkins EN,</w:t>
      </w:r>
      <w:r w:rsidRPr="00012EE9">
        <w:rPr>
          <w:b/>
          <w:sz w:val="22"/>
          <w:szCs w:val="22"/>
        </w:rPr>
        <w:t xml:space="preserve"> </w:t>
      </w:r>
      <w:r w:rsidRPr="00012EE9">
        <w:rPr>
          <w:color w:val="101C04"/>
          <w:sz w:val="22"/>
          <w:szCs w:val="22"/>
          <w:lang w:eastAsia="ro-RO"/>
        </w:rPr>
        <w:t>Purcarea C</w:t>
      </w:r>
      <w:r w:rsidRPr="00012EE9">
        <w:rPr>
          <w:b/>
          <w:color w:val="101C04"/>
          <w:sz w:val="22"/>
          <w:szCs w:val="22"/>
          <w:lang w:eastAsia="ro-RO"/>
        </w:rPr>
        <w:t xml:space="preserve"> </w:t>
      </w:r>
      <w:r w:rsidRPr="00012EE9">
        <w:rPr>
          <w:color w:val="101C04"/>
          <w:sz w:val="22"/>
          <w:szCs w:val="22"/>
          <w:lang w:eastAsia="ro-RO"/>
        </w:rPr>
        <w:t xml:space="preserve">(2014) </w:t>
      </w:r>
      <w:r w:rsidRPr="00012EE9">
        <w:rPr>
          <w:sz w:val="22"/>
          <w:szCs w:val="22"/>
        </w:rPr>
        <w:t>Using Bacterial and Necrophagous Insect Dynamics for Post-Mortem Interval Estimation during Cold Season: Novel Case Study in Romania</w:t>
      </w:r>
      <w:r w:rsidRPr="00012EE9">
        <w:rPr>
          <w:b/>
          <w:sz w:val="22"/>
          <w:szCs w:val="22"/>
        </w:rPr>
        <w:t>. Forensic Sci Int</w:t>
      </w:r>
      <w:r w:rsidRPr="00012EE9">
        <w:rPr>
          <w:sz w:val="22"/>
          <w:szCs w:val="22"/>
        </w:rPr>
        <w:t>.</w:t>
      </w:r>
      <w:r w:rsidRPr="00012EE9">
        <w:rPr>
          <w:b/>
          <w:sz w:val="22"/>
          <w:szCs w:val="22"/>
        </w:rPr>
        <w:t xml:space="preserve"> </w:t>
      </w:r>
      <w:r w:rsidRPr="00012EE9">
        <w:rPr>
          <w:i/>
          <w:sz w:val="22"/>
          <w:szCs w:val="22"/>
        </w:rPr>
        <w:t>Accepted</w:t>
      </w:r>
      <w:r w:rsidRPr="00012EE9">
        <w:rPr>
          <w:b/>
          <w:sz w:val="22"/>
          <w:szCs w:val="22"/>
        </w:rPr>
        <w:t xml:space="preserve">. </w:t>
      </w:r>
      <w:r w:rsidRPr="00012EE9">
        <w:rPr>
          <w:sz w:val="22"/>
          <w:szCs w:val="22"/>
        </w:rPr>
        <w:t xml:space="preserve">(IF = </w:t>
      </w:r>
      <w:r w:rsidR="00012EE9" w:rsidRPr="00012EE9">
        <w:rPr>
          <w:sz w:val="22"/>
          <w:szCs w:val="22"/>
        </w:rPr>
        <w:t>2.115)</w:t>
      </w:r>
    </w:p>
    <w:p w:rsidR="00E574E8" w:rsidRDefault="00E574E8" w:rsidP="00E574E8">
      <w:pPr>
        <w:pStyle w:val="Default"/>
        <w:ind w:left="426"/>
        <w:rPr>
          <w:sz w:val="23"/>
          <w:szCs w:val="23"/>
        </w:rPr>
      </w:pPr>
    </w:p>
    <w:p w:rsidR="00E574E8" w:rsidRDefault="00E574E8" w:rsidP="00E574E8">
      <w:pPr>
        <w:pStyle w:val="Default"/>
        <w:rPr>
          <w:sz w:val="23"/>
          <w:szCs w:val="23"/>
        </w:rPr>
      </w:pPr>
    </w:p>
    <w:p w:rsidR="00E574E8" w:rsidRDefault="00E574E8" w:rsidP="00E574E8">
      <w:pPr>
        <w:pStyle w:val="Default"/>
        <w:rPr>
          <w:color w:val="1F487C"/>
          <w:sz w:val="32"/>
          <w:szCs w:val="32"/>
        </w:rPr>
      </w:pPr>
      <w:r>
        <w:rPr>
          <w:b/>
          <w:bCs/>
          <w:color w:val="1F487C"/>
          <w:sz w:val="32"/>
          <w:szCs w:val="32"/>
        </w:rPr>
        <w:t xml:space="preserve">Articles submitted </w:t>
      </w:r>
    </w:p>
    <w:p w:rsidR="00E574E8" w:rsidRPr="00012EE9" w:rsidRDefault="00E574E8" w:rsidP="00E574E8">
      <w:pPr>
        <w:pStyle w:val="Default"/>
        <w:rPr>
          <w:sz w:val="32"/>
          <w:szCs w:val="32"/>
        </w:rPr>
      </w:pPr>
    </w:p>
    <w:p w:rsidR="00E574E8" w:rsidRPr="00012EE9" w:rsidRDefault="00853F06" w:rsidP="00012EE9">
      <w:pPr>
        <w:pStyle w:val="Default"/>
        <w:numPr>
          <w:ilvl w:val="0"/>
          <w:numId w:val="6"/>
        </w:numPr>
        <w:ind w:left="426"/>
        <w:rPr>
          <w:sz w:val="22"/>
          <w:szCs w:val="22"/>
        </w:rPr>
      </w:pPr>
      <w:r w:rsidRPr="00012EE9">
        <w:rPr>
          <w:sz w:val="22"/>
          <w:szCs w:val="22"/>
        </w:rPr>
        <w:t>Itcus C, Pascu D, Hillebrand-Voiculescu A, Brad T, Persoiu A, Onac BP, Purcarea C</w:t>
      </w:r>
      <w:r>
        <w:rPr>
          <w:sz w:val="22"/>
          <w:szCs w:val="22"/>
        </w:rPr>
        <w:t>.</w:t>
      </w:r>
      <w:r w:rsidRPr="00012EE9">
        <w:rPr>
          <w:i/>
          <w:iCs/>
          <w:sz w:val="22"/>
          <w:szCs w:val="22"/>
        </w:rPr>
        <w:t xml:space="preserve"> </w:t>
      </w:r>
      <w:r w:rsidR="00E574E8" w:rsidRPr="00012EE9">
        <w:rPr>
          <w:i/>
          <w:iCs/>
          <w:sz w:val="22"/>
          <w:szCs w:val="22"/>
        </w:rPr>
        <w:t>Chronological distribution of cultured and uncultured bacteria in perennial cave ice.</w:t>
      </w:r>
      <w:r>
        <w:rPr>
          <w:sz w:val="22"/>
          <w:szCs w:val="22"/>
        </w:rPr>
        <w:t xml:space="preserve"> </w:t>
      </w:r>
      <w:r w:rsidR="00E574E8" w:rsidRPr="00012EE9">
        <w:rPr>
          <w:i/>
          <w:iCs/>
          <w:sz w:val="22"/>
          <w:szCs w:val="22"/>
        </w:rPr>
        <w:t xml:space="preserve">Submitted to </w:t>
      </w:r>
      <w:r w:rsidR="00E574E8" w:rsidRPr="00012EE9">
        <w:rPr>
          <w:b/>
          <w:bCs/>
          <w:sz w:val="22"/>
          <w:szCs w:val="22"/>
        </w:rPr>
        <w:t>FEMS Microbiol. Ecol</w:t>
      </w:r>
      <w:r w:rsidR="00E574E8" w:rsidRPr="00012EE9">
        <w:rPr>
          <w:sz w:val="22"/>
          <w:szCs w:val="22"/>
        </w:rPr>
        <w:t xml:space="preserve">. (IF = 3.563) </w:t>
      </w:r>
    </w:p>
    <w:p w:rsidR="00012EE9" w:rsidRPr="00012EE9" w:rsidRDefault="00012EE9" w:rsidP="00012EE9">
      <w:pPr>
        <w:pStyle w:val="Default"/>
        <w:ind w:left="426"/>
        <w:rPr>
          <w:sz w:val="22"/>
          <w:szCs w:val="22"/>
        </w:rPr>
      </w:pPr>
    </w:p>
    <w:p w:rsidR="00012EE9" w:rsidRDefault="00012EE9" w:rsidP="00E574E8">
      <w:pPr>
        <w:pStyle w:val="Default"/>
        <w:rPr>
          <w:sz w:val="23"/>
          <w:szCs w:val="23"/>
        </w:rPr>
      </w:pPr>
    </w:p>
    <w:p w:rsidR="00332ACB" w:rsidRDefault="00332ACB" w:rsidP="00332ACB">
      <w:pPr>
        <w:pStyle w:val="Default"/>
        <w:rPr>
          <w:b/>
          <w:bCs/>
          <w:color w:val="1F487C"/>
          <w:sz w:val="32"/>
          <w:szCs w:val="32"/>
        </w:rPr>
      </w:pPr>
      <w:r>
        <w:rPr>
          <w:b/>
          <w:bCs/>
          <w:color w:val="1F487C"/>
          <w:sz w:val="32"/>
          <w:szCs w:val="32"/>
        </w:rPr>
        <w:t xml:space="preserve">Articles in preparation </w:t>
      </w:r>
    </w:p>
    <w:p w:rsidR="00332ACB" w:rsidRDefault="00332ACB" w:rsidP="00332ACB">
      <w:pPr>
        <w:pStyle w:val="Default"/>
        <w:rPr>
          <w:color w:val="1F487C"/>
          <w:sz w:val="32"/>
          <w:szCs w:val="32"/>
        </w:rPr>
      </w:pPr>
    </w:p>
    <w:p w:rsidR="00332ACB" w:rsidRDefault="00332ACB" w:rsidP="00332ACB">
      <w:pPr>
        <w:pStyle w:val="Default"/>
        <w:numPr>
          <w:ilvl w:val="0"/>
          <w:numId w:val="7"/>
        </w:numPr>
        <w:spacing w:after="240"/>
        <w:ind w:left="426"/>
        <w:rPr>
          <w:sz w:val="22"/>
          <w:szCs w:val="22"/>
        </w:rPr>
      </w:pPr>
      <w:r w:rsidRPr="00012EE9">
        <w:rPr>
          <w:sz w:val="22"/>
          <w:szCs w:val="22"/>
        </w:rPr>
        <w:t xml:space="preserve">Itcus C, Pascu D, </w:t>
      </w:r>
      <w:r w:rsidR="00F342B9" w:rsidRPr="00012EE9">
        <w:rPr>
          <w:sz w:val="22"/>
          <w:szCs w:val="22"/>
        </w:rPr>
        <w:t>Brad T</w:t>
      </w:r>
      <w:r w:rsidR="00F342B9">
        <w:rPr>
          <w:sz w:val="22"/>
          <w:szCs w:val="22"/>
        </w:rPr>
        <w:t>,</w:t>
      </w:r>
      <w:r w:rsidR="00F342B9" w:rsidRPr="00012EE9">
        <w:rPr>
          <w:sz w:val="22"/>
          <w:szCs w:val="22"/>
        </w:rPr>
        <w:t xml:space="preserve"> </w:t>
      </w:r>
      <w:r w:rsidRPr="00012EE9">
        <w:rPr>
          <w:sz w:val="22"/>
          <w:szCs w:val="22"/>
        </w:rPr>
        <w:t xml:space="preserve">Hillebrand-Voiculescu A, Persoiu A, </w:t>
      </w:r>
      <w:r w:rsidRPr="00303665">
        <w:rPr>
          <w:sz w:val="22"/>
          <w:szCs w:val="22"/>
        </w:rPr>
        <w:t>Purcarea C</w:t>
      </w:r>
      <w:r w:rsidRPr="00012EE9">
        <w:rPr>
          <w:sz w:val="22"/>
          <w:szCs w:val="22"/>
        </w:rPr>
        <w:t xml:space="preserve">. </w:t>
      </w:r>
      <w:r w:rsidRPr="00012EE9">
        <w:rPr>
          <w:sz w:val="22"/>
          <w:szCs w:val="22"/>
          <w:lang w:val="en-US"/>
        </w:rPr>
        <w:t xml:space="preserve">Prokaryotic community structure of Scarisoara Cave </w:t>
      </w:r>
      <w:r w:rsidR="005742A5" w:rsidRPr="00012EE9">
        <w:rPr>
          <w:sz w:val="22"/>
          <w:szCs w:val="22"/>
          <w:lang w:val="en-US"/>
        </w:rPr>
        <w:t xml:space="preserve">ice block </w:t>
      </w:r>
      <w:r w:rsidRPr="00012EE9">
        <w:rPr>
          <w:sz w:val="22"/>
          <w:szCs w:val="22"/>
          <w:lang w:val="en-US"/>
        </w:rPr>
        <w:t xml:space="preserve">by 454 </w:t>
      </w:r>
      <w:proofErr w:type="spellStart"/>
      <w:r w:rsidRPr="00012EE9">
        <w:rPr>
          <w:sz w:val="22"/>
          <w:szCs w:val="22"/>
          <w:lang w:val="en-US"/>
        </w:rPr>
        <w:t>pyrosequencing</w:t>
      </w:r>
      <w:proofErr w:type="spellEnd"/>
      <w:r w:rsidRPr="00012EE9">
        <w:rPr>
          <w:sz w:val="22"/>
          <w:szCs w:val="22"/>
          <w:lang w:val="en-US"/>
        </w:rPr>
        <w:t xml:space="preserve"> of 16S RNA gene. </w:t>
      </w:r>
      <w:r w:rsidR="002E6702">
        <w:rPr>
          <w:i/>
          <w:iCs/>
          <w:sz w:val="22"/>
          <w:szCs w:val="22"/>
        </w:rPr>
        <w:t>To be submitted</w:t>
      </w:r>
      <w:r w:rsidRPr="00012EE9">
        <w:rPr>
          <w:i/>
          <w:iCs/>
          <w:sz w:val="22"/>
          <w:szCs w:val="22"/>
        </w:rPr>
        <w:t xml:space="preserve"> to </w:t>
      </w:r>
      <w:r w:rsidRPr="00012EE9">
        <w:rPr>
          <w:b/>
          <w:bCs/>
          <w:sz w:val="22"/>
          <w:szCs w:val="22"/>
        </w:rPr>
        <w:t>PLOS One</w:t>
      </w:r>
      <w:r w:rsidRPr="00012EE9">
        <w:rPr>
          <w:sz w:val="22"/>
          <w:szCs w:val="22"/>
        </w:rPr>
        <w:t xml:space="preserve">. (IF = 3. 730) </w:t>
      </w:r>
    </w:p>
    <w:p w:rsidR="002E6702" w:rsidRDefault="00332ACB" w:rsidP="002E6702">
      <w:pPr>
        <w:pStyle w:val="Default"/>
        <w:numPr>
          <w:ilvl w:val="0"/>
          <w:numId w:val="7"/>
        </w:numPr>
        <w:spacing w:after="240"/>
        <w:ind w:left="426"/>
        <w:rPr>
          <w:sz w:val="22"/>
          <w:szCs w:val="22"/>
        </w:rPr>
      </w:pPr>
      <w:r w:rsidRPr="00012EE9">
        <w:rPr>
          <w:sz w:val="22"/>
          <w:szCs w:val="22"/>
        </w:rPr>
        <w:t xml:space="preserve">Pascu D, Itcus C, </w:t>
      </w:r>
      <w:r>
        <w:rPr>
          <w:sz w:val="22"/>
          <w:szCs w:val="22"/>
        </w:rPr>
        <w:t xml:space="preserve">Ardelean I, </w:t>
      </w:r>
      <w:r w:rsidR="002E6702">
        <w:rPr>
          <w:sz w:val="22"/>
          <w:szCs w:val="22"/>
        </w:rPr>
        <w:t xml:space="preserve">Carnu M, </w:t>
      </w:r>
      <w:r w:rsidRPr="00012EE9">
        <w:rPr>
          <w:sz w:val="22"/>
          <w:szCs w:val="22"/>
        </w:rPr>
        <w:t xml:space="preserve">Hillebrand-Voiculescu A, Persoiu A, Brad T, </w:t>
      </w:r>
      <w:r w:rsidRPr="00303665">
        <w:rPr>
          <w:sz w:val="22"/>
          <w:szCs w:val="22"/>
        </w:rPr>
        <w:t>Purcarea C</w:t>
      </w:r>
      <w:r w:rsidRPr="00012EE9">
        <w:rPr>
          <w:sz w:val="22"/>
          <w:szCs w:val="22"/>
        </w:rPr>
        <w:t>.</w:t>
      </w:r>
      <w:r w:rsidR="002E6702">
        <w:rPr>
          <w:sz w:val="22"/>
          <w:szCs w:val="22"/>
        </w:rPr>
        <w:t xml:space="preserve"> Diversity of cultured and uncultured phototrophs in ice deposits from Scarisoara Cave. </w:t>
      </w:r>
      <w:r w:rsidR="002E6702">
        <w:rPr>
          <w:i/>
          <w:iCs/>
          <w:sz w:val="22"/>
          <w:szCs w:val="22"/>
        </w:rPr>
        <w:t>To be submitted</w:t>
      </w:r>
      <w:r w:rsidR="002E6702" w:rsidRPr="00012EE9">
        <w:rPr>
          <w:i/>
          <w:iCs/>
          <w:sz w:val="22"/>
          <w:szCs w:val="22"/>
        </w:rPr>
        <w:t xml:space="preserve"> </w:t>
      </w:r>
      <w:r w:rsidR="002E6702" w:rsidRPr="002E6702">
        <w:rPr>
          <w:i/>
          <w:iCs/>
          <w:sz w:val="22"/>
          <w:szCs w:val="22"/>
        </w:rPr>
        <w:t>to</w:t>
      </w:r>
      <w:r w:rsidR="002E6702" w:rsidRPr="002E6702">
        <w:rPr>
          <w:b/>
          <w:iCs/>
          <w:sz w:val="22"/>
          <w:szCs w:val="22"/>
        </w:rPr>
        <w:t>International Journal of Speleology</w:t>
      </w:r>
      <w:r w:rsidR="002E6702">
        <w:rPr>
          <w:i/>
          <w:iCs/>
          <w:sz w:val="22"/>
          <w:szCs w:val="22"/>
        </w:rPr>
        <w:t xml:space="preserve"> </w:t>
      </w:r>
      <w:r w:rsidR="002E6702" w:rsidRPr="002E6702">
        <w:rPr>
          <w:iCs/>
          <w:sz w:val="22"/>
          <w:szCs w:val="22"/>
        </w:rPr>
        <w:t>(IF = 1.344)</w:t>
      </w:r>
    </w:p>
    <w:p w:rsidR="002E6702" w:rsidRPr="002E6702" w:rsidRDefault="002E6702" w:rsidP="002E6702">
      <w:pPr>
        <w:pStyle w:val="Default"/>
        <w:numPr>
          <w:ilvl w:val="0"/>
          <w:numId w:val="7"/>
        </w:numPr>
        <w:spacing w:after="240"/>
        <w:ind w:left="426"/>
        <w:rPr>
          <w:sz w:val="22"/>
          <w:szCs w:val="22"/>
        </w:rPr>
      </w:pPr>
      <w:r w:rsidRPr="002E6702">
        <w:rPr>
          <w:sz w:val="22"/>
          <w:szCs w:val="22"/>
        </w:rPr>
        <w:t xml:space="preserve">Itcus C, </w:t>
      </w:r>
      <w:r w:rsidR="009E6398" w:rsidRPr="002E6702">
        <w:rPr>
          <w:sz w:val="22"/>
          <w:szCs w:val="22"/>
        </w:rPr>
        <w:t xml:space="preserve">Brad T, </w:t>
      </w:r>
      <w:r w:rsidR="00ED4AB3" w:rsidRPr="002E6702">
        <w:rPr>
          <w:sz w:val="22"/>
          <w:szCs w:val="22"/>
        </w:rPr>
        <w:t xml:space="preserve">Pascu D, </w:t>
      </w:r>
      <w:r w:rsidRPr="002E6702">
        <w:rPr>
          <w:sz w:val="22"/>
          <w:szCs w:val="22"/>
        </w:rPr>
        <w:t>Hillebrand-Voiculescu A, Persoiu A, Purcarea C</w:t>
      </w:r>
      <w:r>
        <w:rPr>
          <w:sz w:val="22"/>
          <w:szCs w:val="22"/>
        </w:rPr>
        <w:t xml:space="preserve">. DGGE analysis of ice-contained fungal community from Scarisoara Cave ice block. </w:t>
      </w:r>
      <w:r>
        <w:rPr>
          <w:i/>
          <w:iCs/>
          <w:sz w:val="22"/>
          <w:szCs w:val="22"/>
        </w:rPr>
        <w:t>To be submitted</w:t>
      </w:r>
      <w:r w:rsidRPr="002E6702">
        <w:rPr>
          <w:i/>
          <w:iCs/>
          <w:sz w:val="22"/>
          <w:szCs w:val="22"/>
        </w:rPr>
        <w:t xml:space="preserve"> to</w:t>
      </w:r>
      <w:r>
        <w:rPr>
          <w:b/>
          <w:iCs/>
          <w:sz w:val="22"/>
          <w:szCs w:val="22"/>
        </w:rPr>
        <w:t xml:space="preserve"> Journal of Microbiology </w:t>
      </w:r>
      <w:r w:rsidRPr="002E6702">
        <w:rPr>
          <w:iCs/>
          <w:sz w:val="22"/>
          <w:szCs w:val="22"/>
        </w:rPr>
        <w:t>(IF = 1.529)</w:t>
      </w:r>
    </w:p>
    <w:p w:rsidR="00332ACB" w:rsidRPr="00012EE9" w:rsidRDefault="00332ACB" w:rsidP="00332ACB">
      <w:pPr>
        <w:pStyle w:val="Default"/>
        <w:spacing w:after="240"/>
        <w:ind w:left="425"/>
        <w:rPr>
          <w:sz w:val="22"/>
          <w:szCs w:val="22"/>
        </w:rPr>
      </w:pPr>
    </w:p>
    <w:p w:rsidR="00E66441" w:rsidRDefault="00E66441"/>
    <w:sectPr w:rsidR="00E66441" w:rsidSect="00147D6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DF5"/>
    <w:multiLevelType w:val="hybridMultilevel"/>
    <w:tmpl w:val="115A2200"/>
    <w:lvl w:ilvl="0" w:tplc="4FEECE2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74A21"/>
    <w:multiLevelType w:val="hybridMultilevel"/>
    <w:tmpl w:val="3FEE07E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E0649"/>
    <w:multiLevelType w:val="hybridMultilevel"/>
    <w:tmpl w:val="B0B80E7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C293A"/>
    <w:multiLevelType w:val="hybridMultilevel"/>
    <w:tmpl w:val="B0B80E7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9552B"/>
    <w:multiLevelType w:val="multilevel"/>
    <w:tmpl w:val="47F4E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5B47E1"/>
    <w:multiLevelType w:val="hybridMultilevel"/>
    <w:tmpl w:val="AD900F6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F5A9A"/>
    <w:multiLevelType w:val="hybridMultilevel"/>
    <w:tmpl w:val="22020E2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74E8"/>
    <w:rsid w:val="00012EE9"/>
    <w:rsid w:val="00081FCD"/>
    <w:rsid w:val="0029323F"/>
    <w:rsid w:val="002E6702"/>
    <w:rsid w:val="00303665"/>
    <w:rsid w:val="00332ACB"/>
    <w:rsid w:val="0048570D"/>
    <w:rsid w:val="005742A5"/>
    <w:rsid w:val="006206A4"/>
    <w:rsid w:val="007047C8"/>
    <w:rsid w:val="007823B9"/>
    <w:rsid w:val="00817B79"/>
    <w:rsid w:val="00853F06"/>
    <w:rsid w:val="0090274E"/>
    <w:rsid w:val="009661D6"/>
    <w:rsid w:val="009E6398"/>
    <w:rsid w:val="00B84425"/>
    <w:rsid w:val="00E574E8"/>
    <w:rsid w:val="00E66441"/>
    <w:rsid w:val="00ED4AB3"/>
    <w:rsid w:val="00F3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4E8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74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9</cp:revision>
  <dcterms:created xsi:type="dcterms:W3CDTF">2014-10-27T09:18:00Z</dcterms:created>
  <dcterms:modified xsi:type="dcterms:W3CDTF">2014-11-11T13:04:00Z</dcterms:modified>
</cp:coreProperties>
</file>